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AF" w:rsidRPr="00F94FFE" w:rsidRDefault="00B17EAF" w:rsidP="00B17EAF">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6"/>
        <w:gridCol w:w="3252"/>
        <w:gridCol w:w="2456"/>
      </w:tblGrid>
      <w:tr w:rsidR="00B17EAF" w:rsidRPr="00F94FFE" w:rsidTr="00B34F5E">
        <w:tc>
          <w:tcPr>
            <w:tcW w:w="4608" w:type="dxa"/>
            <w:shd w:val="clear" w:color="auto" w:fill="auto"/>
          </w:tcPr>
          <w:p w:rsidR="00B17EAF" w:rsidRPr="00F94FFE" w:rsidRDefault="00B17EAF" w:rsidP="00B34F5E">
            <w:pPr>
              <w:rPr>
                <w:rFonts w:ascii="Verdana" w:hAnsi="Verdana"/>
                <w:sz w:val="22"/>
                <w:szCs w:val="22"/>
              </w:rPr>
            </w:pPr>
            <w:r w:rsidRPr="00F94FFE">
              <w:rPr>
                <w:rFonts w:ascii="Verdana" w:hAnsi="Verdana"/>
                <w:sz w:val="22"/>
                <w:szCs w:val="22"/>
              </w:rPr>
              <w:t>Name: Chris Rios</w:t>
            </w:r>
          </w:p>
        </w:tc>
        <w:tc>
          <w:tcPr>
            <w:tcW w:w="3330" w:type="dxa"/>
            <w:shd w:val="clear" w:color="auto" w:fill="auto"/>
          </w:tcPr>
          <w:p w:rsidR="00B17EAF" w:rsidRPr="00F94FFE" w:rsidRDefault="00B17EAF" w:rsidP="00B34F5E">
            <w:pPr>
              <w:rPr>
                <w:rFonts w:ascii="Verdana" w:hAnsi="Verdana"/>
                <w:sz w:val="22"/>
                <w:szCs w:val="22"/>
              </w:rPr>
            </w:pPr>
            <w:r w:rsidRPr="00F94FFE">
              <w:rPr>
                <w:rFonts w:ascii="Verdana" w:hAnsi="Verdana"/>
                <w:sz w:val="22"/>
                <w:szCs w:val="22"/>
              </w:rPr>
              <w:t xml:space="preserve">Class </w:t>
            </w:r>
            <w:r>
              <w:rPr>
                <w:rFonts w:ascii="Verdana" w:hAnsi="Verdana"/>
                <w:sz w:val="22"/>
                <w:szCs w:val="22"/>
              </w:rPr>
              <w:t>Grade 5</w:t>
            </w:r>
            <w:r w:rsidRPr="003E6059">
              <w:rPr>
                <w:rFonts w:ascii="Verdana" w:hAnsi="Verdana"/>
                <w:sz w:val="22"/>
                <w:szCs w:val="22"/>
                <w:vertAlign w:val="superscript"/>
              </w:rPr>
              <w:t>th</w:t>
            </w:r>
            <w:r>
              <w:rPr>
                <w:rFonts w:ascii="Verdana" w:hAnsi="Verdana"/>
                <w:sz w:val="22"/>
                <w:szCs w:val="22"/>
              </w:rPr>
              <w:t xml:space="preserve"> and 6</w:t>
            </w:r>
            <w:r w:rsidRPr="003E6059">
              <w:rPr>
                <w:rFonts w:ascii="Verdana" w:hAnsi="Verdana"/>
                <w:sz w:val="22"/>
                <w:szCs w:val="22"/>
                <w:vertAlign w:val="superscript"/>
              </w:rPr>
              <w:t>th</w:t>
            </w:r>
            <w:r>
              <w:rPr>
                <w:rFonts w:ascii="Verdana" w:hAnsi="Verdana"/>
                <w:sz w:val="22"/>
                <w:szCs w:val="22"/>
              </w:rPr>
              <w:t xml:space="preserve">  </w:t>
            </w:r>
          </w:p>
        </w:tc>
        <w:tc>
          <w:tcPr>
            <w:tcW w:w="2502" w:type="dxa"/>
            <w:shd w:val="clear" w:color="auto" w:fill="auto"/>
          </w:tcPr>
          <w:p w:rsidR="00B17EAF" w:rsidRPr="00F94FFE" w:rsidRDefault="00B17EAF" w:rsidP="00B34F5E">
            <w:pPr>
              <w:rPr>
                <w:rFonts w:ascii="Verdana" w:hAnsi="Verdana"/>
                <w:sz w:val="22"/>
                <w:szCs w:val="22"/>
              </w:rPr>
            </w:pPr>
            <w:r w:rsidRPr="00F94FFE">
              <w:rPr>
                <w:rFonts w:ascii="Verdana" w:hAnsi="Verdana"/>
                <w:sz w:val="22"/>
                <w:szCs w:val="22"/>
              </w:rPr>
              <w:t xml:space="preserve">Lesson Length: </w:t>
            </w:r>
            <w:r>
              <w:rPr>
                <w:rFonts w:ascii="Verdana" w:hAnsi="Verdana"/>
                <w:sz w:val="22"/>
                <w:szCs w:val="22"/>
              </w:rPr>
              <w:t>30 mins</w:t>
            </w:r>
          </w:p>
        </w:tc>
      </w:tr>
      <w:tr w:rsidR="00B17EAF" w:rsidRPr="00F94FFE" w:rsidTr="00B34F5E">
        <w:tc>
          <w:tcPr>
            <w:tcW w:w="4608" w:type="dxa"/>
            <w:shd w:val="clear" w:color="auto" w:fill="auto"/>
          </w:tcPr>
          <w:p w:rsidR="00B17EAF" w:rsidRPr="00F94FFE" w:rsidRDefault="00B17EAF" w:rsidP="00B34F5E">
            <w:pPr>
              <w:rPr>
                <w:rFonts w:ascii="Verdana" w:hAnsi="Verdana"/>
                <w:sz w:val="22"/>
                <w:szCs w:val="22"/>
              </w:rPr>
            </w:pPr>
            <w:r w:rsidRPr="00F94FFE">
              <w:rPr>
                <w:rFonts w:ascii="Verdana" w:hAnsi="Verdana"/>
                <w:sz w:val="22"/>
                <w:szCs w:val="22"/>
              </w:rPr>
              <w:t xml:space="preserve">Focus/Skill Theme: </w:t>
            </w:r>
            <w:r>
              <w:rPr>
                <w:rFonts w:ascii="Verdana" w:hAnsi="Verdana"/>
                <w:sz w:val="22"/>
                <w:szCs w:val="22"/>
              </w:rPr>
              <w:t>Throwing</w:t>
            </w:r>
          </w:p>
        </w:tc>
        <w:tc>
          <w:tcPr>
            <w:tcW w:w="5832" w:type="dxa"/>
            <w:gridSpan w:val="2"/>
            <w:shd w:val="clear" w:color="auto" w:fill="auto"/>
          </w:tcPr>
          <w:p w:rsidR="00B17EAF" w:rsidRPr="00F94FFE" w:rsidRDefault="00B17EAF" w:rsidP="00B34F5E">
            <w:pPr>
              <w:rPr>
                <w:rFonts w:ascii="Verdana" w:hAnsi="Verdana"/>
                <w:sz w:val="22"/>
                <w:szCs w:val="22"/>
              </w:rPr>
            </w:pPr>
            <w:r w:rsidRPr="00F94FFE">
              <w:rPr>
                <w:rFonts w:ascii="Verdana" w:hAnsi="Verdana"/>
                <w:sz w:val="22"/>
                <w:szCs w:val="22"/>
              </w:rPr>
              <w:t xml:space="preserve">Sub focus (Movement Concept): </w:t>
            </w:r>
            <w:r>
              <w:rPr>
                <w:rFonts w:ascii="Verdana" w:hAnsi="Verdana"/>
                <w:sz w:val="22"/>
                <w:szCs w:val="22"/>
              </w:rPr>
              <w:t>self-space and general space</w:t>
            </w:r>
          </w:p>
        </w:tc>
      </w:tr>
    </w:tbl>
    <w:p w:rsidR="00B17EAF" w:rsidRPr="00F94FFE" w:rsidRDefault="00B17EAF" w:rsidP="00B17EAF">
      <w:pPr>
        <w:rPr>
          <w:rFonts w:ascii="Verdana" w:hAnsi="Verdana"/>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14"/>
      </w:tblGrid>
      <w:tr w:rsidR="00B17EAF" w:rsidRPr="00F94FFE" w:rsidTr="006C308A">
        <w:tc>
          <w:tcPr>
            <w:tcW w:w="10214" w:type="dxa"/>
            <w:shd w:val="pct10" w:color="auto" w:fill="auto"/>
          </w:tcPr>
          <w:p w:rsidR="00B17EAF" w:rsidRPr="00F94FFE" w:rsidRDefault="00B17EAF" w:rsidP="00B34F5E">
            <w:pPr>
              <w:rPr>
                <w:rFonts w:ascii="Verdana" w:hAnsi="Verdana"/>
                <w:b/>
                <w:sz w:val="22"/>
                <w:szCs w:val="22"/>
              </w:rPr>
            </w:pPr>
            <w:r w:rsidRPr="00F94FFE">
              <w:rPr>
                <w:rFonts w:ascii="Verdana" w:hAnsi="Verdana"/>
                <w:b/>
                <w:sz w:val="22"/>
                <w:szCs w:val="22"/>
              </w:rPr>
              <w:t>Cognitive Objective</w:t>
            </w:r>
          </w:p>
        </w:tc>
      </w:tr>
      <w:tr w:rsidR="00B17EAF" w:rsidRPr="00F94FFE" w:rsidTr="006C308A">
        <w:tc>
          <w:tcPr>
            <w:tcW w:w="10214" w:type="dxa"/>
            <w:shd w:val="clear" w:color="auto" w:fill="auto"/>
          </w:tcPr>
          <w:p w:rsidR="00B17EAF" w:rsidRPr="006C308A" w:rsidRDefault="00B17EAF" w:rsidP="00B34F5E">
            <w:pPr>
              <w:numPr>
                <w:ilvl w:val="0"/>
                <w:numId w:val="3"/>
              </w:numPr>
              <w:rPr>
                <w:rFonts w:ascii="Verdana" w:hAnsi="Verdana"/>
                <w:sz w:val="22"/>
                <w:szCs w:val="22"/>
                <w:highlight w:val="yellow"/>
              </w:rPr>
            </w:pPr>
            <w:r w:rsidRPr="006C308A">
              <w:rPr>
                <w:rFonts w:ascii="Verdana" w:hAnsi="Verdana"/>
                <w:sz w:val="22"/>
                <w:szCs w:val="22"/>
                <w:highlight w:val="yellow"/>
              </w:rPr>
              <w:t xml:space="preserve">Students will be able to name/recite the cues for throwing (opposite foot and arm way back), individually or as a group, correctly </w:t>
            </w:r>
          </w:p>
          <w:p w:rsidR="006C308A" w:rsidRDefault="006C308A" w:rsidP="006C308A">
            <w:pPr>
              <w:ind w:left="720"/>
              <w:rPr>
                <w:rFonts w:ascii="Verdana" w:hAnsi="Verdana"/>
                <w:sz w:val="22"/>
                <w:szCs w:val="22"/>
              </w:rPr>
            </w:pPr>
          </w:p>
          <w:p w:rsidR="00B17EAF" w:rsidRPr="00B17EAF" w:rsidRDefault="00B17EAF" w:rsidP="00B17EAF">
            <w:pPr>
              <w:numPr>
                <w:ilvl w:val="0"/>
                <w:numId w:val="3"/>
              </w:numPr>
              <w:rPr>
                <w:rFonts w:ascii="Verdana" w:hAnsi="Verdana"/>
                <w:sz w:val="22"/>
                <w:szCs w:val="22"/>
              </w:rPr>
            </w:pPr>
            <w:r>
              <w:rPr>
                <w:rFonts w:ascii="Verdana" w:hAnsi="Verdana"/>
                <w:sz w:val="22"/>
                <w:szCs w:val="22"/>
              </w:rPr>
              <w:t xml:space="preserve">Students will be able to understand the movement concept of self-space and general space, while going through the task activities, to teacher’s satisfaction. </w:t>
            </w:r>
            <w:r w:rsidRPr="00B17EAF">
              <w:rPr>
                <w:rFonts w:ascii="Verdana" w:hAnsi="Verdana"/>
                <w:sz w:val="22"/>
                <w:szCs w:val="22"/>
              </w:rPr>
              <w:br/>
            </w:r>
          </w:p>
        </w:tc>
      </w:tr>
      <w:tr w:rsidR="00B17EAF" w:rsidRPr="00F94FFE" w:rsidTr="006C308A">
        <w:tc>
          <w:tcPr>
            <w:tcW w:w="10214" w:type="dxa"/>
            <w:shd w:val="pct10" w:color="auto" w:fill="auto"/>
          </w:tcPr>
          <w:p w:rsidR="00B17EAF" w:rsidRPr="00F94FFE" w:rsidRDefault="00B17EAF" w:rsidP="00B34F5E">
            <w:pPr>
              <w:rPr>
                <w:rFonts w:ascii="Verdana" w:hAnsi="Verdana"/>
                <w:b/>
                <w:sz w:val="22"/>
                <w:szCs w:val="22"/>
              </w:rPr>
            </w:pPr>
            <w:r w:rsidRPr="00F94FFE">
              <w:rPr>
                <w:rFonts w:ascii="Verdana" w:hAnsi="Verdana"/>
                <w:b/>
                <w:sz w:val="22"/>
                <w:szCs w:val="22"/>
              </w:rPr>
              <w:t>Psychomotor Objectives</w:t>
            </w:r>
          </w:p>
        </w:tc>
      </w:tr>
      <w:tr w:rsidR="00B17EAF" w:rsidRPr="00F94FFE" w:rsidTr="006C308A">
        <w:tc>
          <w:tcPr>
            <w:tcW w:w="10214" w:type="dxa"/>
            <w:shd w:val="clear" w:color="auto" w:fill="auto"/>
          </w:tcPr>
          <w:p w:rsidR="00B17EAF" w:rsidRDefault="00B17EAF" w:rsidP="006C308A">
            <w:pPr>
              <w:numPr>
                <w:ilvl w:val="0"/>
                <w:numId w:val="1"/>
              </w:numPr>
              <w:rPr>
                <w:rFonts w:ascii="Verdana" w:hAnsi="Verdana"/>
                <w:sz w:val="22"/>
                <w:szCs w:val="22"/>
              </w:rPr>
            </w:pPr>
            <w:r w:rsidRPr="00F94FFE">
              <w:rPr>
                <w:rFonts w:ascii="Verdana" w:hAnsi="Verdana"/>
                <w:sz w:val="22"/>
                <w:szCs w:val="22"/>
              </w:rPr>
              <w:t>At the end of this lesson students will demonstrate a functional understanding of</w:t>
            </w:r>
            <w:r w:rsidRPr="00F94FFE">
              <w:rPr>
                <w:rFonts w:ascii="Verdana" w:hAnsi="Verdana"/>
                <w:i/>
                <w:sz w:val="22"/>
                <w:szCs w:val="22"/>
              </w:rPr>
              <w:t xml:space="preserve"> </w:t>
            </w:r>
            <w:r>
              <w:rPr>
                <w:rFonts w:ascii="Verdana" w:hAnsi="Verdana"/>
                <w:sz w:val="22"/>
                <w:szCs w:val="22"/>
              </w:rPr>
              <w:t>the movement cues for throwing (opposite foot and arm way back), when performing the activities</w:t>
            </w:r>
            <w:r w:rsidRPr="00F94FFE">
              <w:rPr>
                <w:rFonts w:ascii="Verdana" w:hAnsi="Verdana"/>
                <w:sz w:val="22"/>
                <w:szCs w:val="22"/>
              </w:rPr>
              <w:t xml:space="preserve">, to teachers’ satisfaction. </w:t>
            </w:r>
          </w:p>
          <w:p w:rsidR="006C308A" w:rsidRPr="006C308A" w:rsidRDefault="006C308A" w:rsidP="006C308A">
            <w:pPr>
              <w:ind w:left="720"/>
              <w:rPr>
                <w:rFonts w:ascii="Verdana" w:hAnsi="Verdana"/>
                <w:sz w:val="22"/>
                <w:szCs w:val="22"/>
              </w:rPr>
            </w:pPr>
          </w:p>
        </w:tc>
      </w:tr>
      <w:tr w:rsidR="00B17EAF" w:rsidRPr="00F94FFE" w:rsidTr="006C308A">
        <w:tc>
          <w:tcPr>
            <w:tcW w:w="10214" w:type="dxa"/>
            <w:shd w:val="pct10" w:color="auto" w:fill="auto"/>
          </w:tcPr>
          <w:p w:rsidR="00B17EAF" w:rsidRPr="00F94FFE" w:rsidRDefault="00B17EAF" w:rsidP="00B34F5E">
            <w:pPr>
              <w:rPr>
                <w:rFonts w:ascii="Verdana" w:hAnsi="Verdana"/>
                <w:b/>
                <w:sz w:val="22"/>
                <w:szCs w:val="22"/>
              </w:rPr>
            </w:pPr>
            <w:r w:rsidRPr="00F94FFE">
              <w:rPr>
                <w:rFonts w:ascii="Verdana" w:hAnsi="Verdana"/>
                <w:b/>
                <w:sz w:val="22"/>
                <w:szCs w:val="22"/>
              </w:rPr>
              <w:t>Affective Objective</w:t>
            </w:r>
          </w:p>
        </w:tc>
      </w:tr>
      <w:tr w:rsidR="00B17EAF" w:rsidRPr="00F94FFE" w:rsidTr="006C308A">
        <w:tc>
          <w:tcPr>
            <w:tcW w:w="10214" w:type="dxa"/>
            <w:shd w:val="clear" w:color="auto" w:fill="auto"/>
          </w:tcPr>
          <w:p w:rsidR="00B17EAF" w:rsidRPr="00F94FFE" w:rsidRDefault="00B17EAF" w:rsidP="00B34F5E">
            <w:pPr>
              <w:numPr>
                <w:ilvl w:val="0"/>
                <w:numId w:val="4"/>
              </w:numPr>
              <w:rPr>
                <w:rFonts w:ascii="Verdana" w:hAnsi="Verdana"/>
                <w:sz w:val="22"/>
                <w:szCs w:val="22"/>
              </w:rPr>
            </w:pPr>
            <w:r w:rsidRPr="00F94FFE">
              <w:rPr>
                <w:rFonts w:ascii="Verdana" w:hAnsi="Verdana"/>
                <w:sz w:val="22"/>
                <w:szCs w:val="22"/>
              </w:rPr>
              <w:t xml:space="preserve">Students will be able to Cooperate, individual and with partners, while going through the </w:t>
            </w:r>
            <w:r w:rsidR="005853BD">
              <w:rPr>
                <w:rFonts w:ascii="Verdana" w:hAnsi="Verdana"/>
                <w:sz w:val="22"/>
                <w:szCs w:val="22"/>
              </w:rPr>
              <w:t>activities,</w:t>
            </w:r>
            <w:bookmarkStart w:id="0" w:name="_GoBack"/>
            <w:bookmarkEnd w:id="0"/>
            <w:r w:rsidRPr="00F94FFE">
              <w:rPr>
                <w:rFonts w:ascii="Verdana" w:hAnsi="Verdana"/>
                <w:sz w:val="22"/>
                <w:szCs w:val="22"/>
              </w:rPr>
              <w:t xml:space="preserve"> to teachers’ satisfaction. </w:t>
            </w:r>
            <w:r w:rsidRPr="00F94FFE">
              <w:rPr>
                <w:rFonts w:ascii="Verdana" w:hAnsi="Verdana"/>
                <w:i/>
                <w:sz w:val="22"/>
                <w:szCs w:val="22"/>
              </w:rPr>
              <w:br/>
            </w:r>
          </w:p>
        </w:tc>
      </w:tr>
      <w:tr w:rsidR="006C308A" w:rsidRPr="00F94FFE" w:rsidTr="006C308A">
        <w:tc>
          <w:tcPr>
            <w:tcW w:w="10214" w:type="dxa"/>
            <w:shd w:val="pct10" w:color="auto" w:fill="auto"/>
          </w:tcPr>
          <w:p w:rsidR="006C308A" w:rsidRPr="00F94FFE" w:rsidRDefault="00CC3DFF" w:rsidP="002E771F">
            <w:pPr>
              <w:rPr>
                <w:rFonts w:ascii="Verdana" w:hAnsi="Verdana"/>
                <w:b/>
                <w:sz w:val="22"/>
                <w:szCs w:val="22"/>
              </w:rPr>
            </w:pPr>
            <w:r>
              <w:rPr>
                <w:rFonts w:ascii="Verdana" w:hAnsi="Verdana"/>
                <w:b/>
                <w:sz w:val="22"/>
                <w:szCs w:val="22"/>
              </w:rPr>
              <w:t>Language</w:t>
            </w:r>
            <w:r w:rsidR="006C308A" w:rsidRPr="00F94FFE">
              <w:rPr>
                <w:rFonts w:ascii="Verdana" w:hAnsi="Verdana"/>
                <w:b/>
                <w:sz w:val="22"/>
                <w:szCs w:val="22"/>
              </w:rPr>
              <w:t xml:space="preserve"> Objectives</w:t>
            </w:r>
          </w:p>
        </w:tc>
      </w:tr>
      <w:tr w:rsidR="006C308A" w:rsidRPr="00270168" w:rsidTr="006C308A">
        <w:tc>
          <w:tcPr>
            <w:tcW w:w="10214" w:type="dxa"/>
            <w:shd w:val="clear" w:color="auto" w:fill="auto"/>
          </w:tcPr>
          <w:p w:rsidR="006C308A" w:rsidRPr="006C308A" w:rsidRDefault="006C308A" w:rsidP="006C308A">
            <w:pPr>
              <w:pStyle w:val="ListParagraph"/>
              <w:numPr>
                <w:ilvl w:val="0"/>
                <w:numId w:val="10"/>
              </w:numPr>
              <w:rPr>
                <w:rFonts w:ascii="Verdana" w:hAnsi="Verdana"/>
                <w:b/>
                <w:sz w:val="22"/>
                <w:szCs w:val="22"/>
                <w:highlight w:val="yellow"/>
              </w:rPr>
            </w:pPr>
            <w:r w:rsidRPr="006C308A">
              <w:rPr>
                <w:rFonts w:ascii="Verdana" w:hAnsi="Verdana"/>
                <w:b/>
                <w:sz w:val="22"/>
                <w:szCs w:val="22"/>
                <w:highlight w:val="yellow"/>
              </w:rPr>
              <w:t>Students will be able to verbally name/recite the cues for throwing (opposite foot and arm way back), while performing the movement, to teachers’ satisfaction</w:t>
            </w:r>
          </w:p>
          <w:p w:rsidR="006C308A" w:rsidRPr="006C308A" w:rsidRDefault="006C308A" w:rsidP="006C308A">
            <w:pPr>
              <w:pStyle w:val="ListParagraph"/>
              <w:rPr>
                <w:rFonts w:ascii="Verdana" w:hAnsi="Verdana"/>
                <w:b/>
                <w:sz w:val="22"/>
                <w:szCs w:val="22"/>
              </w:rPr>
            </w:pPr>
          </w:p>
        </w:tc>
      </w:tr>
      <w:tr w:rsidR="00CC3DFF" w:rsidRPr="00F94FFE" w:rsidTr="002E771F">
        <w:tc>
          <w:tcPr>
            <w:tcW w:w="10214" w:type="dxa"/>
            <w:shd w:val="pct10" w:color="auto" w:fill="auto"/>
          </w:tcPr>
          <w:p w:rsidR="00CC3DFF" w:rsidRPr="00F94FFE" w:rsidRDefault="00452FA4" w:rsidP="002E771F">
            <w:pPr>
              <w:rPr>
                <w:rFonts w:ascii="Verdana" w:hAnsi="Verdana"/>
                <w:b/>
                <w:sz w:val="22"/>
                <w:szCs w:val="22"/>
              </w:rPr>
            </w:pPr>
            <w:r w:rsidRPr="00452FA4">
              <w:rPr>
                <w:rFonts w:ascii="Verdana" w:hAnsi="Verdana"/>
                <w:b/>
                <w:sz w:val="22"/>
                <w:szCs w:val="22"/>
              </w:rPr>
              <w:t>Accommodations for special needs, advanced and English language learners </w:t>
            </w:r>
          </w:p>
        </w:tc>
      </w:tr>
      <w:tr w:rsidR="00CC3DFF" w:rsidRPr="006C308A" w:rsidTr="002E771F">
        <w:tc>
          <w:tcPr>
            <w:tcW w:w="10214" w:type="dxa"/>
            <w:shd w:val="clear" w:color="auto" w:fill="auto"/>
          </w:tcPr>
          <w:p w:rsidR="00452FA4" w:rsidRPr="00452FA4" w:rsidRDefault="00452FA4" w:rsidP="00452FA4">
            <w:pPr>
              <w:rPr>
                <w:rFonts w:ascii="Verdana" w:hAnsi="Verdana"/>
                <w:sz w:val="22"/>
                <w:szCs w:val="22"/>
                <w:highlight w:val="yellow"/>
              </w:rPr>
            </w:pPr>
            <w:r w:rsidRPr="00452FA4">
              <w:rPr>
                <w:rFonts w:ascii="Verdana" w:hAnsi="Verdana"/>
                <w:sz w:val="22"/>
                <w:szCs w:val="22"/>
                <w:highlight w:val="yellow"/>
              </w:rPr>
              <w:t xml:space="preserve">ELs – Language and Literacy Strategies: </w:t>
            </w:r>
          </w:p>
          <w:p w:rsidR="00452FA4" w:rsidRPr="00452FA4" w:rsidRDefault="00452FA4" w:rsidP="00452FA4">
            <w:pPr>
              <w:rPr>
                <w:rFonts w:ascii="Verdana" w:hAnsi="Verdana"/>
                <w:sz w:val="22"/>
                <w:szCs w:val="22"/>
                <w:highlight w:val="yellow"/>
              </w:rPr>
            </w:pPr>
            <w:r w:rsidRPr="00452FA4">
              <w:rPr>
                <w:rFonts w:ascii="Verdana" w:hAnsi="Verdana"/>
                <w:sz w:val="22"/>
                <w:szCs w:val="22"/>
                <w:highlight w:val="yellow"/>
              </w:rPr>
              <w:t xml:space="preserve">* Demonstrations of all movement activities by teacher or students </w:t>
            </w:r>
          </w:p>
          <w:p w:rsidR="00452FA4" w:rsidRPr="00452FA4" w:rsidRDefault="00452FA4" w:rsidP="00452FA4">
            <w:pPr>
              <w:rPr>
                <w:rFonts w:ascii="Verdana" w:hAnsi="Verdana"/>
                <w:sz w:val="22"/>
                <w:szCs w:val="22"/>
                <w:highlight w:val="yellow"/>
              </w:rPr>
            </w:pPr>
            <w:r w:rsidRPr="00452FA4">
              <w:rPr>
                <w:rFonts w:ascii="Verdana" w:hAnsi="Verdana"/>
                <w:sz w:val="22"/>
                <w:szCs w:val="22"/>
                <w:highlight w:val="yellow"/>
              </w:rPr>
              <w:t xml:space="preserve">* Visuals on whiteboard of structural of activities </w:t>
            </w:r>
          </w:p>
          <w:p w:rsidR="00452FA4" w:rsidRPr="00452FA4" w:rsidRDefault="00452FA4" w:rsidP="00452FA4">
            <w:pPr>
              <w:rPr>
                <w:rFonts w:ascii="Verdana" w:hAnsi="Verdana"/>
                <w:sz w:val="22"/>
                <w:szCs w:val="22"/>
                <w:highlight w:val="yellow"/>
              </w:rPr>
            </w:pPr>
            <w:r w:rsidRPr="00452FA4">
              <w:rPr>
                <w:rFonts w:ascii="Verdana" w:hAnsi="Verdana"/>
                <w:sz w:val="22"/>
                <w:szCs w:val="22"/>
                <w:highlight w:val="yellow"/>
              </w:rPr>
              <w:t xml:space="preserve">* Group activities (think pair share and during movement activities) </w:t>
            </w:r>
          </w:p>
          <w:p w:rsidR="00452FA4" w:rsidRPr="00452FA4" w:rsidRDefault="00452FA4" w:rsidP="00452FA4">
            <w:pPr>
              <w:rPr>
                <w:rFonts w:ascii="Verdana" w:hAnsi="Verdana"/>
                <w:sz w:val="22"/>
                <w:szCs w:val="22"/>
                <w:highlight w:val="yellow"/>
              </w:rPr>
            </w:pPr>
            <w:r w:rsidRPr="00452FA4">
              <w:rPr>
                <w:rFonts w:ascii="Verdana" w:hAnsi="Verdana"/>
                <w:sz w:val="22"/>
                <w:szCs w:val="22"/>
                <w:highlight w:val="yellow"/>
              </w:rPr>
              <w:t xml:space="preserve">* Pair students that can translate with EL students if possible </w:t>
            </w:r>
          </w:p>
          <w:p w:rsidR="00452FA4" w:rsidRPr="00452FA4" w:rsidRDefault="00452FA4" w:rsidP="00452FA4">
            <w:pPr>
              <w:rPr>
                <w:rFonts w:ascii="Verdana" w:hAnsi="Verdana"/>
                <w:sz w:val="22"/>
                <w:szCs w:val="22"/>
                <w:highlight w:val="yellow"/>
              </w:rPr>
            </w:pPr>
            <w:r w:rsidRPr="00452FA4">
              <w:rPr>
                <w:rFonts w:ascii="Verdana" w:hAnsi="Verdana"/>
                <w:sz w:val="22"/>
                <w:szCs w:val="22"/>
                <w:highlight w:val="yellow"/>
              </w:rPr>
              <w:t>* Speaking when reciting cues</w:t>
            </w:r>
            <w:r>
              <w:rPr>
                <w:rFonts w:ascii="Verdana" w:hAnsi="Verdana"/>
                <w:sz w:val="22"/>
                <w:szCs w:val="22"/>
                <w:highlight w:val="yellow"/>
              </w:rPr>
              <w:t xml:space="preserve"> </w:t>
            </w:r>
            <w:r w:rsidRPr="00452FA4">
              <w:rPr>
                <w:rFonts w:ascii="Verdana" w:hAnsi="Verdana"/>
                <w:sz w:val="22"/>
                <w:szCs w:val="22"/>
                <w:highlight w:val="yellow"/>
              </w:rPr>
              <w:t xml:space="preserve">and answering questions (think pair share before getting responses) </w:t>
            </w:r>
          </w:p>
          <w:p w:rsidR="00452FA4" w:rsidRPr="00452FA4" w:rsidRDefault="00452FA4" w:rsidP="00452FA4">
            <w:pPr>
              <w:rPr>
                <w:rFonts w:ascii="Verdana" w:hAnsi="Verdana"/>
                <w:sz w:val="22"/>
                <w:szCs w:val="22"/>
                <w:highlight w:val="yellow"/>
              </w:rPr>
            </w:pPr>
            <w:r w:rsidRPr="00452FA4">
              <w:rPr>
                <w:rFonts w:ascii="Verdana" w:hAnsi="Verdana"/>
                <w:sz w:val="22"/>
                <w:szCs w:val="22"/>
                <w:highlight w:val="yellow"/>
              </w:rPr>
              <w:t xml:space="preserve">* Whistle for when to start and stop </w:t>
            </w:r>
          </w:p>
          <w:p w:rsidR="00452FA4" w:rsidRPr="00452FA4" w:rsidRDefault="00452FA4" w:rsidP="00452FA4">
            <w:pPr>
              <w:rPr>
                <w:rFonts w:ascii="Verdana" w:hAnsi="Verdana"/>
                <w:sz w:val="22"/>
                <w:szCs w:val="22"/>
                <w:highlight w:val="yellow"/>
              </w:rPr>
            </w:pPr>
            <w:r w:rsidRPr="00452FA4">
              <w:rPr>
                <w:rFonts w:ascii="Verdana" w:hAnsi="Verdana"/>
                <w:sz w:val="22"/>
                <w:szCs w:val="22"/>
                <w:highlight w:val="yellow"/>
              </w:rPr>
              <w:t xml:space="preserve">* Teacher and students will Verbally recite cues during movement activities (TPR activity) </w:t>
            </w:r>
          </w:p>
          <w:p w:rsidR="00CC3DFF" w:rsidRDefault="00452FA4" w:rsidP="00452FA4">
            <w:pPr>
              <w:rPr>
                <w:rFonts w:ascii="Verdana" w:hAnsi="Verdana"/>
                <w:sz w:val="22"/>
                <w:szCs w:val="22"/>
                <w:highlight w:val="yellow"/>
              </w:rPr>
            </w:pPr>
            <w:r>
              <w:rPr>
                <w:rFonts w:ascii="Verdana" w:hAnsi="Verdana"/>
                <w:sz w:val="22"/>
                <w:szCs w:val="22"/>
                <w:highlight w:val="yellow"/>
              </w:rPr>
              <w:t>* Listening to instructions</w:t>
            </w:r>
          </w:p>
          <w:p w:rsidR="00452FA4" w:rsidRPr="00452FA4" w:rsidRDefault="00452FA4" w:rsidP="00452FA4">
            <w:pPr>
              <w:rPr>
                <w:rFonts w:ascii="Verdana" w:hAnsi="Verdana"/>
                <w:sz w:val="22"/>
                <w:szCs w:val="22"/>
              </w:rPr>
            </w:pPr>
            <w:r w:rsidRPr="00452FA4">
              <w:rPr>
                <w:rFonts w:ascii="Verdana" w:hAnsi="Verdana"/>
                <w:sz w:val="22"/>
                <w:szCs w:val="22"/>
              </w:rPr>
              <w:t xml:space="preserve">* Will modify activities based on disabilities/injuries </w:t>
            </w:r>
          </w:p>
          <w:p w:rsidR="00452FA4" w:rsidRPr="00452FA4" w:rsidRDefault="00452FA4" w:rsidP="00452FA4">
            <w:pPr>
              <w:rPr>
                <w:rFonts w:ascii="Verdana" w:hAnsi="Verdana"/>
                <w:sz w:val="22"/>
                <w:szCs w:val="22"/>
              </w:rPr>
            </w:pPr>
            <w:r w:rsidRPr="00452FA4">
              <w:rPr>
                <w:rFonts w:ascii="Verdana" w:hAnsi="Verdana"/>
                <w:sz w:val="22"/>
                <w:szCs w:val="22"/>
              </w:rPr>
              <w:t>* Easier and harder variations for activities </w:t>
            </w:r>
          </w:p>
        </w:tc>
      </w:tr>
      <w:tr w:rsidR="00B17EAF" w:rsidRPr="00F94FFE" w:rsidTr="006C308A">
        <w:tc>
          <w:tcPr>
            <w:tcW w:w="10214" w:type="dxa"/>
            <w:shd w:val="pct10" w:color="auto" w:fill="auto"/>
          </w:tcPr>
          <w:p w:rsidR="00B17EAF" w:rsidRPr="00F94FFE" w:rsidRDefault="00B17EAF" w:rsidP="00B34F5E">
            <w:pPr>
              <w:rPr>
                <w:rFonts w:ascii="Verdana" w:hAnsi="Verdana"/>
                <w:b/>
                <w:sz w:val="22"/>
                <w:szCs w:val="22"/>
              </w:rPr>
            </w:pPr>
            <w:r w:rsidRPr="00F94FFE">
              <w:rPr>
                <w:rFonts w:ascii="Verdana" w:hAnsi="Verdana"/>
                <w:b/>
                <w:sz w:val="22"/>
                <w:szCs w:val="22"/>
              </w:rPr>
              <w:t xml:space="preserve">Equipment/Materials List: </w:t>
            </w:r>
            <w:r w:rsidRPr="00F94FFE">
              <w:rPr>
                <w:rFonts w:ascii="Verdana" w:hAnsi="Verdana"/>
                <w:sz w:val="22"/>
                <w:szCs w:val="22"/>
              </w:rPr>
              <w:t>(Provide bulleted list of items/quantity needed for lesson)</w:t>
            </w:r>
          </w:p>
        </w:tc>
      </w:tr>
      <w:tr w:rsidR="00B17EAF" w:rsidRPr="00F94FFE" w:rsidTr="006C308A">
        <w:trPr>
          <w:trHeight w:val="1223"/>
        </w:trPr>
        <w:tc>
          <w:tcPr>
            <w:tcW w:w="10214" w:type="dxa"/>
            <w:shd w:val="clear" w:color="auto" w:fill="auto"/>
          </w:tcPr>
          <w:p w:rsidR="00B17EAF" w:rsidRPr="00E22E89" w:rsidRDefault="00B17EAF" w:rsidP="00B34F5E">
            <w:pPr>
              <w:rPr>
                <w:rFonts w:ascii="Verdana" w:hAnsi="Verdana"/>
                <w:sz w:val="22"/>
                <w:szCs w:val="22"/>
              </w:rPr>
            </w:pPr>
            <w:r w:rsidRPr="00E22E89">
              <w:rPr>
                <w:rFonts w:ascii="Verdana" w:hAnsi="Verdana"/>
                <w:sz w:val="22"/>
                <w:szCs w:val="22"/>
              </w:rPr>
              <w:t>•</w:t>
            </w:r>
            <w:r w:rsidRPr="00E22E89">
              <w:rPr>
                <w:rFonts w:ascii="Verdana" w:hAnsi="Verdana"/>
                <w:sz w:val="22"/>
                <w:szCs w:val="22"/>
              </w:rPr>
              <w:tab/>
              <w:t>12 cones for general space</w:t>
            </w:r>
          </w:p>
          <w:p w:rsidR="00B17EAF" w:rsidRPr="00E22E89" w:rsidRDefault="00B17EAF" w:rsidP="00B34F5E">
            <w:pPr>
              <w:rPr>
                <w:rFonts w:ascii="Verdana" w:hAnsi="Verdana"/>
                <w:sz w:val="22"/>
                <w:szCs w:val="22"/>
              </w:rPr>
            </w:pPr>
            <w:r w:rsidRPr="00E22E89">
              <w:rPr>
                <w:rFonts w:ascii="Verdana" w:hAnsi="Verdana"/>
                <w:sz w:val="22"/>
                <w:szCs w:val="22"/>
              </w:rPr>
              <w:t>•</w:t>
            </w:r>
            <w:r w:rsidRPr="00E22E89">
              <w:rPr>
                <w:rFonts w:ascii="Verdana" w:hAnsi="Verdana"/>
                <w:sz w:val="22"/>
                <w:szCs w:val="22"/>
              </w:rPr>
              <w:tab/>
              <w:t>1 white board</w:t>
            </w:r>
          </w:p>
          <w:p w:rsidR="00B17EAF" w:rsidRPr="00E22E89" w:rsidRDefault="00B17EAF" w:rsidP="00B34F5E">
            <w:pPr>
              <w:rPr>
                <w:rFonts w:ascii="Verdana" w:hAnsi="Verdana"/>
                <w:sz w:val="22"/>
                <w:szCs w:val="22"/>
              </w:rPr>
            </w:pPr>
            <w:r w:rsidRPr="00E22E89">
              <w:rPr>
                <w:rFonts w:ascii="Verdana" w:hAnsi="Verdana"/>
                <w:sz w:val="22"/>
                <w:szCs w:val="22"/>
              </w:rPr>
              <w:t>•</w:t>
            </w:r>
            <w:r w:rsidRPr="00E22E89">
              <w:rPr>
                <w:rFonts w:ascii="Verdana" w:hAnsi="Verdana"/>
                <w:sz w:val="22"/>
                <w:szCs w:val="22"/>
              </w:rPr>
              <w:tab/>
              <w:t>Speaker for music</w:t>
            </w:r>
          </w:p>
          <w:p w:rsidR="00B17EAF" w:rsidRPr="00E22E89" w:rsidRDefault="00B17EAF" w:rsidP="00B34F5E">
            <w:pPr>
              <w:rPr>
                <w:rFonts w:ascii="Verdana" w:hAnsi="Verdana"/>
                <w:sz w:val="22"/>
                <w:szCs w:val="22"/>
              </w:rPr>
            </w:pPr>
            <w:r w:rsidRPr="00E22E89">
              <w:rPr>
                <w:rFonts w:ascii="Verdana" w:hAnsi="Verdana"/>
                <w:sz w:val="22"/>
                <w:szCs w:val="22"/>
              </w:rPr>
              <w:t>•</w:t>
            </w:r>
            <w:r w:rsidRPr="00E22E89">
              <w:rPr>
                <w:rFonts w:ascii="Verdana" w:hAnsi="Verdana"/>
                <w:sz w:val="22"/>
                <w:szCs w:val="22"/>
              </w:rPr>
              <w:tab/>
              <w:t xml:space="preserve">Mixture of 30 balls </w:t>
            </w:r>
          </w:p>
          <w:p w:rsidR="00B17EAF" w:rsidRDefault="00B17EAF" w:rsidP="00B34F5E">
            <w:pPr>
              <w:rPr>
                <w:rFonts w:ascii="Verdana" w:hAnsi="Verdana"/>
                <w:sz w:val="22"/>
                <w:szCs w:val="22"/>
              </w:rPr>
            </w:pPr>
            <w:r w:rsidRPr="00E22E89">
              <w:rPr>
                <w:rFonts w:ascii="Verdana" w:hAnsi="Verdana"/>
                <w:sz w:val="22"/>
                <w:szCs w:val="22"/>
              </w:rPr>
              <w:t>•</w:t>
            </w:r>
            <w:r w:rsidRPr="00E22E89">
              <w:rPr>
                <w:rFonts w:ascii="Verdana" w:hAnsi="Verdana"/>
                <w:sz w:val="22"/>
                <w:szCs w:val="22"/>
              </w:rPr>
              <w:tab/>
            </w:r>
            <w:r>
              <w:rPr>
                <w:rFonts w:ascii="Verdana" w:hAnsi="Verdana"/>
                <w:sz w:val="22"/>
                <w:szCs w:val="22"/>
              </w:rPr>
              <w:t xml:space="preserve">Motor </w:t>
            </w:r>
            <w:r w:rsidRPr="00E22E89">
              <w:rPr>
                <w:rFonts w:ascii="Verdana" w:hAnsi="Verdana"/>
                <w:sz w:val="22"/>
                <w:szCs w:val="22"/>
              </w:rPr>
              <w:t>Assessment</w:t>
            </w:r>
            <w:r>
              <w:rPr>
                <w:rFonts w:ascii="Verdana" w:hAnsi="Verdana"/>
                <w:sz w:val="22"/>
                <w:szCs w:val="22"/>
              </w:rPr>
              <w:t xml:space="preserve"> sheet</w:t>
            </w:r>
          </w:p>
          <w:p w:rsidR="00B17EAF" w:rsidRPr="00B17EAF" w:rsidRDefault="00B17EAF" w:rsidP="00B17EAF">
            <w:pPr>
              <w:pStyle w:val="ListParagraph"/>
              <w:numPr>
                <w:ilvl w:val="0"/>
                <w:numId w:val="9"/>
              </w:numPr>
              <w:ind w:left="780" w:hanging="780"/>
              <w:rPr>
                <w:rFonts w:ascii="Verdana" w:hAnsi="Verdana"/>
                <w:sz w:val="22"/>
                <w:szCs w:val="22"/>
              </w:rPr>
            </w:pPr>
            <w:r w:rsidRPr="00B17EAF">
              <w:rPr>
                <w:rFonts w:ascii="Verdana" w:hAnsi="Verdana"/>
                <w:sz w:val="22"/>
                <w:szCs w:val="22"/>
              </w:rPr>
              <w:t>Pencil</w:t>
            </w:r>
          </w:p>
        </w:tc>
      </w:tr>
      <w:tr w:rsidR="00B17EAF" w:rsidRPr="00F94FFE" w:rsidTr="006C308A">
        <w:tc>
          <w:tcPr>
            <w:tcW w:w="10214" w:type="dxa"/>
            <w:shd w:val="pct10" w:color="auto" w:fill="auto"/>
          </w:tcPr>
          <w:p w:rsidR="00B17EAF" w:rsidRPr="00F94FFE" w:rsidRDefault="00B17EAF" w:rsidP="00B34F5E">
            <w:pPr>
              <w:rPr>
                <w:rFonts w:ascii="Verdana" w:hAnsi="Verdana"/>
                <w:b/>
                <w:sz w:val="22"/>
                <w:szCs w:val="22"/>
              </w:rPr>
            </w:pPr>
            <w:r w:rsidRPr="00F94FFE">
              <w:rPr>
                <w:rFonts w:ascii="Verdana" w:hAnsi="Verdana"/>
                <w:b/>
                <w:sz w:val="22"/>
                <w:szCs w:val="22"/>
              </w:rPr>
              <w:t>Instant Activity:</w:t>
            </w:r>
            <w:r w:rsidRPr="00F94FFE">
              <w:rPr>
                <w:rFonts w:ascii="Verdana" w:hAnsi="Verdana"/>
                <w:sz w:val="22"/>
                <w:szCs w:val="22"/>
              </w:rPr>
              <w:t xml:space="preserve"> (Provide a detailed description of your instant </w:t>
            </w:r>
            <w:proofErr w:type="gramStart"/>
            <w:r w:rsidRPr="00F94FFE">
              <w:rPr>
                <w:rFonts w:ascii="Verdana" w:hAnsi="Verdana"/>
                <w:sz w:val="22"/>
                <w:szCs w:val="22"/>
              </w:rPr>
              <w:t xml:space="preserve">activity)   </w:t>
            </w:r>
            <w:proofErr w:type="gramEnd"/>
            <w:r w:rsidRPr="00F94FFE">
              <w:rPr>
                <w:rFonts w:ascii="Verdana" w:hAnsi="Verdana"/>
                <w:sz w:val="22"/>
                <w:szCs w:val="22"/>
              </w:rPr>
              <w:t xml:space="preserve">     </w:t>
            </w:r>
          </w:p>
        </w:tc>
      </w:tr>
      <w:tr w:rsidR="00B17EAF" w:rsidRPr="00F94FFE" w:rsidTr="006C308A">
        <w:tc>
          <w:tcPr>
            <w:tcW w:w="10214" w:type="dxa"/>
            <w:shd w:val="clear" w:color="auto" w:fill="auto"/>
          </w:tcPr>
          <w:p w:rsidR="00B17EAF" w:rsidRPr="00F94FFE" w:rsidRDefault="00B17EAF" w:rsidP="00B34F5E">
            <w:pPr>
              <w:rPr>
                <w:rFonts w:ascii="Verdana" w:hAnsi="Verdana"/>
                <w:sz w:val="22"/>
                <w:szCs w:val="22"/>
              </w:rPr>
            </w:pPr>
            <w:r>
              <w:rPr>
                <w:rFonts w:ascii="Verdana" w:hAnsi="Verdana"/>
                <w:sz w:val="22"/>
                <w:szCs w:val="22"/>
              </w:rPr>
              <w:t>Warm up which is describe below</w:t>
            </w:r>
          </w:p>
          <w:p w:rsidR="00B17EAF" w:rsidRPr="00F94FFE" w:rsidRDefault="00B17EAF" w:rsidP="00B34F5E">
            <w:pPr>
              <w:rPr>
                <w:rFonts w:ascii="Verdana" w:hAnsi="Verdana"/>
                <w:sz w:val="22"/>
                <w:szCs w:val="22"/>
              </w:rPr>
            </w:pPr>
          </w:p>
        </w:tc>
      </w:tr>
      <w:tr w:rsidR="00B17EAF" w:rsidRPr="00F94FFE" w:rsidTr="006C308A">
        <w:tc>
          <w:tcPr>
            <w:tcW w:w="10214" w:type="dxa"/>
            <w:shd w:val="pct10" w:color="auto" w:fill="auto"/>
          </w:tcPr>
          <w:p w:rsidR="00B17EAF" w:rsidRPr="00F94FFE" w:rsidRDefault="00B17EAF" w:rsidP="00B34F5E">
            <w:pPr>
              <w:rPr>
                <w:rFonts w:ascii="Verdana" w:hAnsi="Verdana"/>
                <w:sz w:val="22"/>
                <w:szCs w:val="22"/>
              </w:rPr>
            </w:pPr>
            <w:r w:rsidRPr="00F94FFE">
              <w:rPr>
                <w:rFonts w:ascii="Verdana" w:hAnsi="Verdana"/>
                <w:b/>
                <w:sz w:val="22"/>
                <w:szCs w:val="22"/>
              </w:rPr>
              <w:lastRenderedPageBreak/>
              <w:t xml:space="preserve">Set Induction: </w:t>
            </w:r>
            <w:r w:rsidRPr="00F94FFE">
              <w:rPr>
                <w:rFonts w:ascii="Verdana" w:hAnsi="Verdana"/>
                <w:sz w:val="22"/>
                <w:szCs w:val="22"/>
              </w:rPr>
              <w:t xml:space="preserve">(Write out your set induction verbatim in the space below. The Set Induction must hook students’ interest, articulate the purpose of this </w:t>
            </w:r>
            <w:proofErr w:type="gramStart"/>
            <w:r w:rsidRPr="00F94FFE">
              <w:rPr>
                <w:rFonts w:ascii="Verdana" w:hAnsi="Verdana"/>
                <w:sz w:val="22"/>
                <w:szCs w:val="22"/>
              </w:rPr>
              <w:t>lesson</w:t>
            </w:r>
            <w:proofErr w:type="gramEnd"/>
            <w:r w:rsidRPr="00F94FFE">
              <w:rPr>
                <w:rFonts w:ascii="Verdana" w:hAnsi="Verdana"/>
                <w:sz w:val="22"/>
                <w:szCs w:val="22"/>
              </w:rPr>
              <w:t xml:space="preserve"> and be written for elementary age children.)</w:t>
            </w:r>
          </w:p>
        </w:tc>
      </w:tr>
      <w:tr w:rsidR="00B17EAF" w:rsidRPr="00F94FFE" w:rsidTr="006C308A">
        <w:tc>
          <w:tcPr>
            <w:tcW w:w="10214" w:type="dxa"/>
            <w:shd w:val="clear" w:color="auto" w:fill="auto"/>
          </w:tcPr>
          <w:p w:rsidR="00B17EAF" w:rsidRPr="00F94FFE" w:rsidRDefault="00B17EAF" w:rsidP="00B34F5E">
            <w:pPr>
              <w:rPr>
                <w:rFonts w:ascii="Verdana" w:hAnsi="Verdana"/>
                <w:b/>
                <w:sz w:val="22"/>
                <w:szCs w:val="22"/>
              </w:rPr>
            </w:pPr>
            <w:r w:rsidRPr="0075709B">
              <w:rPr>
                <w:rFonts w:ascii="Verdana" w:hAnsi="Verdana"/>
                <w:sz w:val="22"/>
                <w:szCs w:val="22"/>
              </w:rPr>
              <w:t xml:space="preserve">In games and sports everyone loves to score, but to score someone </w:t>
            </w:r>
            <w:r>
              <w:rPr>
                <w:rFonts w:ascii="Verdana" w:hAnsi="Verdana"/>
                <w:sz w:val="22"/>
                <w:szCs w:val="22"/>
              </w:rPr>
              <w:t>on their team must</w:t>
            </w:r>
            <w:r w:rsidRPr="0075709B">
              <w:rPr>
                <w:rFonts w:ascii="Verdana" w:hAnsi="Verdana"/>
                <w:sz w:val="22"/>
                <w:szCs w:val="22"/>
              </w:rPr>
              <w:t xml:space="preserve"> do what first? . . . . . That’s right! Pass to ball to them for an assist. So today we’re going to work on passing skills.</w:t>
            </w:r>
          </w:p>
        </w:tc>
      </w:tr>
    </w:tbl>
    <w:p w:rsidR="00B17EAF" w:rsidRPr="00F94FFE" w:rsidRDefault="00B17EAF" w:rsidP="00B17EAF">
      <w:pPr>
        <w:rPr>
          <w:rFonts w:ascii="Verdana" w:hAnsi="Verdana"/>
          <w:b/>
          <w:sz w:val="22"/>
          <w:szCs w:val="22"/>
        </w:rPr>
      </w:pPr>
    </w:p>
    <w:p w:rsidR="00B17EAF" w:rsidRDefault="00B17EAF" w:rsidP="00B17EAF">
      <w:pPr>
        <w:rPr>
          <w:rFonts w:ascii="Verdana" w:hAnsi="Verdana"/>
          <w:sz w:val="22"/>
          <w:szCs w:val="22"/>
        </w:rPr>
      </w:pPr>
    </w:p>
    <w:p w:rsidR="00B17EAF" w:rsidRDefault="00B17EAF" w:rsidP="00B17EAF">
      <w:pPr>
        <w:rPr>
          <w:rFonts w:ascii="Verdana" w:hAnsi="Verdana"/>
          <w:sz w:val="22"/>
          <w:szCs w:val="22"/>
        </w:rPr>
      </w:pPr>
    </w:p>
    <w:p w:rsidR="00B17EAF" w:rsidRDefault="00B17EAF" w:rsidP="00B17EAF">
      <w:pPr>
        <w:rPr>
          <w:rFonts w:ascii="Verdana" w:hAnsi="Verdana"/>
          <w:sz w:val="22"/>
          <w:szCs w:val="22"/>
        </w:rPr>
      </w:pPr>
    </w:p>
    <w:p w:rsidR="00B17EAF" w:rsidRDefault="00B17EAF" w:rsidP="00B17EAF">
      <w:pPr>
        <w:rPr>
          <w:rFonts w:ascii="Verdana" w:hAnsi="Verdana"/>
          <w:sz w:val="22"/>
          <w:szCs w:val="22"/>
        </w:rPr>
      </w:pPr>
    </w:p>
    <w:p w:rsidR="00B17EAF" w:rsidRDefault="00B17EAF" w:rsidP="00B17EAF">
      <w:pPr>
        <w:rPr>
          <w:rFonts w:ascii="Verdana" w:hAnsi="Verdana"/>
          <w:sz w:val="22"/>
          <w:szCs w:val="22"/>
        </w:rPr>
      </w:pPr>
    </w:p>
    <w:p w:rsidR="00B17EAF" w:rsidRPr="00B17EAF" w:rsidRDefault="00B17EAF" w:rsidP="00B17EAF">
      <w:pPr>
        <w:rPr>
          <w:rFonts w:ascii="Verdana" w:hAnsi="Verdan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2807"/>
        <w:gridCol w:w="1843"/>
        <w:gridCol w:w="1572"/>
        <w:gridCol w:w="1265"/>
      </w:tblGrid>
      <w:tr w:rsidR="00B17EAF" w:rsidRPr="007440AE" w:rsidTr="00B34F5E">
        <w:tc>
          <w:tcPr>
            <w:tcW w:w="2143" w:type="dxa"/>
            <w:shd w:val="clear" w:color="auto" w:fill="E6E6E6"/>
          </w:tcPr>
          <w:p w:rsidR="00B17EAF" w:rsidRPr="007440AE" w:rsidRDefault="00B17EAF" w:rsidP="00B34F5E">
            <w:pPr>
              <w:rPr>
                <w:rFonts w:ascii="Calibri" w:hAnsi="Calibri"/>
                <w:b/>
              </w:rPr>
            </w:pPr>
            <w:r w:rsidRPr="007440AE">
              <w:rPr>
                <w:rFonts w:ascii="Calibri" w:hAnsi="Calibri"/>
                <w:b/>
              </w:rPr>
              <w:t>Time</w:t>
            </w:r>
          </w:p>
        </w:tc>
        <w:tc>
          <w:tcPr>
            <w:tcW w:w="2807" w:type="dxa"/>
            <w:shd w:val="clear" w:color="auto" w:fill="E6E6E6"/>
          </w:tcPr>
          <w:p w:rsidR="00B17EAF" w:rsidRPr="007440AE" w:rsidRDefault="00B17EAF" w:rsidP="00B34F5E">
            <w:pPr>
              <w:rPr>
                <w:rFonts w:ascii="Calibri" w:hAnsi="Calibri"/>
                <w:b/>
              </w:rPr>
            </w:pPr>
            <w:r w:rsidRPr="007440AE">
              <w:rPr>
                <w:rFonts w:ascii="Calibri" w:hAnsi="Calibri"/>
                <w:b/>
              </w:rPr>
              <w:t>Learning Activities (Tasks/Extensions)</w:t>
            </w:r>
          </w:p>
        </w:tc>
        <w:tc>
          <w:tcPr>
            <w:tcW w:w="1843" w:type="dxa"/>
            <w:shd w:val="clear" w:color="auto" w:fill="E6E6E6"/>
          </w:tcPr>
          <w:p w:rsidR="00B17EAF" w:rsidRPr="007440AE" w:rsidRDefault="00B17EAF" w:rsidP="00B34F5E">
            <w:pPr>
              <w:rPr>
                <w:rFonts w:ascii="Calibri" w:hAnsi="Calibri"/>
                <w:b/>
              </w:rPr>
            </w:pPr>
            <w:r w:rsidRPr="007440AE">
              <w:rPr>
                <w:rFonts w:ascii="Calibri" w:hAnsi="Calibri"/>
                <w:b/>
              </w:rPr>
              <w:t>Variations</w:t>
            </w:r>
            <w:r w:rsidRPr="007440AE">
              <w:rPr>
                <w:rFonts w:ascii="Calibri" w:hAnsi="Calibri"/>
                <w:b/>
              </w:rPr>
              <w:br/>
              <w:t>(Challenges/Applications)</w:t>
            </w:r>
          </w:p>
        </w:tc>
        <w:tc>
          <w:tcPr>
            <w:tcW w:w="1572" w:type="dxa"/>
            <w:shd w:val="clear" w:color="auto" w:fill="E6E6E6"/>
          </w:tcPr>
          <w:p w:rsidR="00B17EAF" w:rsidRPr="007440AE" w:rsidRDefault="00B17EAF" w:rsidP="00B34F5E">
            <w:pPr>
              <w:rPr>
                <w:rFonts w:ascii="Calibri" w:hAnsi="Calibri"/>
                <w:b/>
              </w:rPr>
            </w:pPr>
            <w:r w:rsidRPr="007440AE">
              <w:rPr>
                <w:rFonts w:ascii="Calibri" w:hAnsi="Calibri"/>
                <w:b/>
              </w:rPr>
              <w:t>Class Organization</w:t>
            </w:r>
          </w:p>
        </w:tc>
        <w:tc>
          <w:tcPr>
            <w:tcW w:w="1265" w:type="dxa"/>
            <w:shd w:val="clear" w:color="auto" w:fill="E6E6E6"/>
          </w:tcPr>
          <w:p w:rsidR="00B17EAF" w:rsidRPr="007440AE" w:rsidRDefault="00B17EAF" w:rsidP="00B34F5E">
            <w:pPr>
              <w:rPr>
                <w:rFonts w:ascii="Calibri" w:hAnsi="Calibri"/>
                <w:b/>
              </w:rPr>
            </w:pPr>
            <w:r w:rsidRPr="007440AE">
              <w:rPr>
                <w:rFonts w:ascii="Calibri" w:hAnsi="Calibri"/>
                <w:b/>
              </w:rPr>
              <w:t>Cues</w:t>
            </w:r>
          </w:p>
        </w:tc>
      </w:tr>
      <w:tr w:rsidR="00B17EAF" w:rsidRPr="007440AE" w:rsidTr="00B34F5E">
        <w:tc>
          <w:tcPr>
            <w:tcW w:w="2143" w:type="dxa"/>
            <w:shd w:val="clear" w:color="auto" w:fill="auto"/>
          </w:tcPr>
          <w:p w:rsidR="00B17EAF" w:rsidRPr="007440AE" w:rsidRDefault="00B17EAF" w:rsidP="00B34F5E">
            <w:pPr>
              <w:numPr>
                <w:ilvl w:val="0"/>
                <w:numId w:val="6"/>
              </w:numPr>
              <w:rPr>
                <w:rFonts w:ascii="Calibri" w:hAnsi="Calibri"/>
                <w:bCs/>
              </w:rPr>
            </w:pPr>
            <w:r w:rsidRPr="007440AE">
              <w:rPr>
                <w:rFonts w:ascii="Calibri" w:hAnsi="Calibri"/>
                <w:bCs/>
              </w:rPr>
              <w:t>Students On dots</w:t>
            </w:r>
          </w:p>
          <w:p w:rsidR="00B17EAF" w:rsidRPr="007440AE" w:rsidRDefault="00B17EAF" w:rsidP="00B34F5E">
            <w:pPr>
              <w:ind w:left="720"/>
              <w:rPr>
                <w:rFonts w:ascii="Calibri" w:hAnsi="Calibri"/>
                <w:bCs/>
              </w:rPr>
            </w:pPr>
          </w:p>
          <w:p w:rsidR="00B17EAF" w:rsidRPr="007440AE" w:rsidRDefault="00B17EAF" w:rsidP="00B34F5E">
            <w:pPr>
              <w:numPr>
                <w:ilvl w:val="0"/>
                <w:numId w:val="6"/>
              </w:numPr>
              <w:rPr>
                <w:rFonts w:ascii="Calibri" w:hAnsi="Calibri"/>
                <w:bCs/>
              </w:rPr>
            </w:pPr>
            <w:r w:rsidRPr="007440AE">
              <w:rPr>
                <w:rFonts w:ascii="Calibri" w:hAnsi="Calibri"/>
                <w:bCs/>
              </w:rPr>
              <w:t xml:space="preserve">Warm up </w:t>
            </w:r>
          </w:p>
          <w:p w:rsidR="00B17EAF" w:rsidRPr="007440AE" w:rsidRDefault="00B17EAF" w:rsidP="00B34F5E">
            <w:pPr>
              <w:rPr>
                <w:rFonts w:ascii="Calibri" w:hAnsi="Calibri"/>
                <w:bCs/>
              </w:rPr>
            </w:pPr>
          </w:p>
          <w:p w:rsidR="00B17EAF" w:rsidRPr="007440AE" w:rsidRDefault="00B17EAF" w:rsidP="00B34F5E">
            <w:pPr>
              <w:rPr>
                <w:rFonts w:ascii="Calibri" w:hAnsi="Calibri"/>
                <w:bCs/>
              </w:rPr>
            </w:pPr>
            <w:r w:rsidRPr="007440AE">
              <w:rPr>
                <w:rFonts w:ascii="Calibri" w:hAnsi="Calibri"/>
                <w:bCs/>
              </w:rPr>
              <w:tab/>
              <w:t>2 mins</w:t>
            </w:r>
          </w:p>
          <w:p w:rsidR="00B17EAF" w:rsidRPr="007440AE" w:rsidRDefault="00B17EAF" w:rsidP="00B34F5E">
            <w:pPr>
              <w:rPr>
                <w:rFonts w:ascii="Calibri" w:hAnsi="Calibri"/>
                <w:bCs/>
              </w:rPr>
            </w:pPr>
          </w:p>
          <w:p w:rsidR="00B17EAF" w:rsidRPr="007440AE" w:rsidRDefault="00B17EAF" w:rsidP="00B34F5E">
            <w:pPr>
              <w:rPr>
                <w:rFonts w:ascii="Calibri" w:hAnsi="Calibri"/>
                <w:bCs/>
              </w:rPr>
            </w:pPr>
          </w:p>
        </w:tc>
        <w:tc>
          <w:tcPr>
            <w:tcW w:w="2807" w:type="dxa"/>
            <w:shd w:val="clear" w:color="auto" w:fill="auto"/>
          </w:tcPr>
          <w:p w:rsidR="00B17EAF" w:rsidRPr="007440AE" w:rsidRDefault="00B17EAF" w:rsidP="00B34F5E">
            <w:pPr>
              <w:numPr>
                <w:ilvl w:val="0"/>
                <w:numId w:val="7"/>
              </w:numPr>
              <w:rPr>
                <w:rFonts w:ascii="Calibri" w:hAnsi="Calibri"/>
                <w:bCs/>
              </w:rPr>
            </w:pPr>
            <w:r w:rsidRPr="007440AE">
              <w:rPr>
                <w:rFonts w:ascii="Calibri" w:hAnsi="Calibri"/>
                <w:bCs/>
              </w:rPr>
              <w:t xml:space="preserve">Students will quickly find dot </w:t>
            </w:r>
            <w:r>
              <w:rPr>
                <w:rFonts w:ascii="Calibri" w:hAnsi="Calibri"/>
                <w:bCs/>
              </w:rPr>
              <w:t>closest to the teacher</w:t>
            </w:r>
          </w:p>
          <w:p w:rsidR="00B17EAF" w:rsidRPr="007440AE" w:rsidRDefault="00B17EAF" w:rsidP="00B34F5E">
            <w:pPr>
              <w:ind w:left="720"/>
              <w:rPr>
                <w:rFonts w:ascii="Calibri" w:hAnsi="Calibri"/>
                <w:bCs/>
              </w:rPr>
            </w:pPr>
          </w:p>
          <w:p w:rsidR="00B17EAF" w:rsidRPr="007440AE" w:rsidRDefault="00B17EAF" w:rsidP="00B34F5E">
            <w:pPr>
              <w:numPr>
                <w:ilvl w:val="0"/>
                <w:numId w:val="7"/>
              </w:numPr>
              <w:rPr>
                <w:rFonts w:ascii="Calibri" w:hAnsi="Calibri"/>
                <w:bCs/>
              </w:rPr>
            </w:pPr>
            <w:r w:rsidRPr="007440AE">
              <w:rPr>
                <w:rFonts w:ascii="Calibri" w:hAnsi="Calibri"/>
                <w:bCs/>
              </w:rPr>
              <w:t>Students will get into warm up lines</w:t>
            </w:r>
          </w:p>
        </w:tc>
        <w:tc>
          <w:tcPr>
            <w:tcW w:w="1843" w:type="dxa"/>
            <w:shd w:val="clear" w:color="auto" w:fill="auto"/>
          </w:tcPr>
          <w:p w:rsidR="00B17EAF" w:rsidRPr="007440AE" w:rsidRDefault="00B17EAF" w:rsidP="00B34F5E">
            <w:pPr>
              <w:rPr>
                <w:rFonts w:ascii="Calibri" w:hAnsi="Calibri"/>
                <w:bCs/>
              </w:rPr>
            </w:pPr>
            <w:r w:rsidRPr="007440AE">
              <w:rPr>
                <w:rFonts w:ascii="Calibri" w:hAnsi="Calibri"/>
                <w:bCs/>
              </w:rPr>
              <w:t>None</w:t>
            </w:r>
          </w:p>
        </w:tc>
        <w:tc>
          <w:tcPr>
            <w:tcW w:w="1572" w:type="dxa"/>
            <w:shd w:val="clear" w:color="auto" w:fill="auto"/>
          </w:tcPr>
          <w:p w:rsidR="00B17EAF" w:rsidRPr="007440AE" w:rsidRDefault="00B17EAF" w:rsidP="00B34F5E">
            <w:pPr>
              <w:rPr>
                <w:rFonts w:ascii="Calibri" w:hAnsi="Calibri"/>
                <w:bCs/>
              </w:rPr>
            </w:pPr>
            <w:r w:rsidRPr="007440AE">
              <w:rPr>
                <w:rFonts w:ascii="Calibri" w:hAnsi="Calibri"/>
                <w:bCs/>
              </w:rPr>
              <w:t>Students standing on dots facing teacher</w:t>
            </w:r>
          </w:p>
          <w:p w:rsidR="00B17EAF" w:rsidRPr="007440AE" w:rsidRDefault="00B17EAF" w:rsidP="00B34F5E">
            <w:pPr>
              <w:rPr>
                <w:rFonts w:ascii="Calibri" w:hAnsi="Calibri"/>
                <w:bCs/>
              </w:rPr>
            </w:pPr>
          </w:p>
          <w:p w:rsidR="00B17EAF" w:rsidRPr="007440AE" w:rsidRDefault="00B17EAF" w:rsidP="00B34F5E">
            <w:pPr>
              <w:rPr>
                <w:rFonts w:ascii="Calibri" w:hAnsi="Calibri"/>
                <w:bCs/>
              </w:rPr>
            </w:pPr>
            <w:r w:rsidRPr="007440AE">
              <w:rPr>
                <w:rFonts w:ascii="Calibri" w:hAnsi="Calibri"/>
                <w:bCs/>
              </w:rPr>
              <w:t>Students will line by on sideline facing the school</w:t>
            </w:r>
          </w:p>
        </w:tc>
        <w:tc>
          <w:tcPr>
            <w:tcW w:w="1265" w:type="dxa"/>
            <w:shd w:val="clear" w:color="auto" w:fill="auto"/>
          </w:tcPr>
          <w:p w:rsidR="00B17EAF" w:rsidRPr="007440AE" w:rsidRDefault="00B17EAF" w:rsidP="00B34F5E">
            <w:pPr>
              <w:rPr>
                <w:rFonts w:ascii="Calibri" w:hAnsi="Calibri"/>
                <w:bCs/>
              </w:rPr>
            </w:pPr>
            <w:r w:rsidRPr="007440AE">
              <w:rPr>
                <w:rFonts w:ascii="Calibri" w:hAnsi="Calibri"/>
                <w:bCs/>
              </w:rPr>
              <w:t>None</w:t>
            </w:r>
          </w:p>
        </w:tc>
      </w:tr>
      <w:tr w:rsidR="00B17EAF" w:rsidRPr="007440AE" w:rsidTr="00B34F5E">
        <w:tc>
          <w:tcPr>
            <w:tcW w:w="2143" w:type="dxa"/>
            <w:shd w:val="clear" w:color="auto" w:fill="auto"/>
          </w:tcPr>
          <w:p w:rsidR="00B17EAF" w:rsidRPr="007440AE" w:rsidRDefault="00B17EAF" w:rsidP="00B34F5E">
            <w:pPr>
              <w:rPr>
                <w:rFonts w:ascii="Calibri" w:hAnsi="Calibri"/>
                <w:bCs/>
              </w:rPr>
            </w:pPr>
            <w:r w:rsidRPr="007440AE">
              <w:rPr>
                <w:rFonts w:ascii="Calibri" w:hAnsi="Calibri"/>
                <w:bCs/>
              </w:rPr>
              <w:t>Warm up</w:t>
            </w: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r>
              <w:rPr>
                <w:rFonts w:ascii="Calibri" w:hAnsi="Calibri"/>
                <w:bCs/>
              </w:rPr>
              <w:tab/>
              <w:t>3-5</w:t>
            </w:r>
            <w:r w:rsidRPr="007440AE">
              <w:rPr>
                <w:rFonts w:ascii="Calibri" w:hAnsi="Calibri"/>
                <w:bCs/>
              </w:rPr>
              <w:t xml:space="preserve"> mins</w:t>
            </w: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
                <w:bCs/>
              </w:rPr>
            </w:pPr>
          </w:p>
        </w:tc>
        <w:tc>
          <w:tcPr>
            <w:tcW w:w="2807" w:type="dxa"/>
            <w:shd w:val="clear" w:color="auto" w:fill="auto"/>
          </w:tcPr>
          <w:p w:rsidR="00B17EAF" w:rsidRPr="007440AE" w:rsidRDefault="00B17EAF" w:rsidP="00B34F5E">
            <w:pPr>
              <w:rPr>
                <w:rFonts w:ascii="Calibri" w:hAnsi="Calibri"/>
                <w:bCs/>
              </w:rPr>
            </w:pPr>
            <w:r w:rsidRPr="007440AE">
              <w:rPr>
                <w:rFonts w:ascii="Calibri" w:hAnsi="Calibri"/>
                <w:bCs/>
              </w:rPr>
              <w:t>Jogging Forwards,</w:t>
            </w:r>
          </w:p>
          <w:p w:rsidR="00B17EAF" w:rsidRPr="007440AE" w:rsidRDefault="00B17EAF" w:rsidP="00B34F5E">
            <w:pPr>
              <w:rPr>
                <w:rFonts w:ascii="Calibri" w:hAnsi="Calibri"/>
                <w:bCs/>
              </w:rPr>
            </w:pPr>
            <w:r w:rsidRPr="007440AE">
              <w:rPr>
                <w:rFonts w:ascii="Calibri" w:hAnsi="Calibri"/>
                <w:bCs/>
              </w:rPr>
              <w:t>Jogging Backwards,</w:t>
            </w:r>
          </w:p>
          <w:p w:rsidR="00B17EAF" w:rsidRPr="007440AE" w:rsidRDefault="00B17EAF" w:rsidP="00B34F5E">
            <w:pPr>
              <w:rPr>
                <w:rFonts w:ascii="Calibri" w:hAnsi="Calibri"/>
                <w:bCs/>
              </w:rPr>
            </w:pPr>
            <w:r w:rsidRPr="007440AE">
              <w:rPr>
                <w:rFonts w:ascii="Calibri" w:hAnsi="Calibri"/>
                <w:bCs/>
              </w:rPr>
              <w:t>Side Shuffles w/ Arm Raises,</w:t>
            </w:r>
          </w:p>
          <w:p w:rsidR="00B17EAF" w:rsidRPr="007440AE" w:rsidRDefault="00B17EAF" w:rsidP="00B34F5E">
            <w:pPr>
              <w:rPr>
                <w:rFonts w:ascii="Calibri" w:hAnsi="Calibri"/>
                <w:bCs/>
              </w:rPr>
            </w:pPr>
            <w:r w:rsidRPr="007440AE">
              <w:rPr>
                <w:rFonts w:ascii="Calibri" w:hAnsi="Calibri"/>
                <w:bCs/>
              </w:rPr>
              <w:t>High Knees (Forward), Butt Kickers,</w:t>
            </w:r>
          </w:p>
          <w:p w:rsidR="00B17EAF" w:rsidRPr="007440AE" w:rsidRDefault="00B17EAF" w:rsidP="00B34F5E">
            <w:pPr>
              <w:rPr>
                <w:rFonts w:ascii="Calibri" w:hAnsi="Calibri"/>
                <w:bCs/>
              </w:rPr>
            </w:pPr>
            <w:proofErr w:type="spellStart"/>
            <w:r w:rsidRPr="007440AE">
              <w:rPr>
                <w:rFonts w:ascii="Calibri" w:hAnsi="Calibri"/>
                <w:bCs/>
              </w:rPr>
              <w:t>Frankies</w:t>
            </w:r>
            <w:proofErr w:type="spellEnd"/>
            <w:r w:rsidRPr="007440AE">
              <w:rPr>
                <w:rFonts w:ascii="Calibri" w:hAnsi="Calibri"/>
                <w:bCs/>
              </w:rPr>
              <w:t>-FAST Straight Leg Kicks,</w:t>
            </w:r>
          </w:p>
          <w:p w:rsidR="00B17EAF" w:rsidRPr="007440AE" w:rsidRDefault="00B17EAF" w:rsidP="00B34F5E">
            <w:pPr>
              <w:rPr>
                <w:rFonts w:ascii="Calibri" w:hAnsi="Calibri"/>
                <w:bCs/>
              </w:rPr>
            </w:pPr>
            <w:r w:rsidRPr="007440AE">
              <w:rPr>
                <w:rFonts w:ascii="Calibri" w:hAnsi="Calibri"/>
                <w:bCs/>
              </w:rPr>
              <w:t>Quick feet,</w:t>
            </w:r>
          </w:p>
          <w:p w:rsidR="00B17EAF" w:rsidRPr="007440AE" w:rsidRDefault="00B17EAF" w:rsidP="00B34F5E">
            <w:pPr>
              <w:rPr>
                <w:rFonts w:ascii="Calibri" w:hAnsi="Calibri"/>
                <w:bCs/>
              </w:rPr>
            </w:pPr>
            <w:r w:rsidRPr="007440AE">
              <w:rPr>
                <w:rFonts w:ascii="Calibri" w:hAnsi="Calibri"/>
                <w:bCs/>
              </w:rPr>
              <w:t>Skipping for height,</w:t>
            </w:r>
          </w:p>
          <w:p w:rsidR="00B17EAF" w:rsidRPr="007440AE" w:rsidRDefault="00B17EAF" w:rsidP="00B34F5E">
            <w:pPr>
              <w:rPr>
                <w:rFonts w:ascii="Calibri" w:hAnsi="Calibri"/>
                <w:bCs/>
              </w:rPr>
            </w:pPr>
            <w:r w:rsidRPr="007440AE">
              <w:rPr>
                <w:rFonts w:ascii="Calibri" w:hAnsi="Calibri"/>
                <w:bCs/>
              </w:rPr>
              <w:t xml:space="preserve">Skipping </w:t>
            </w:r>
          </w:p>
        </w:tc>
        <w:tc>
          <w:tcPr>
            <w:tcW w:w="1843" w:type="dxa"/>
            <w:shd w:val="clear" w:color="auto" w:fill="auto"/>
          </w:tcPr>
          <w:p w:rsidR="00B17EAF" w:rsidRPr="007440AE" w:rsidRDefault="00B17EAF" w:rsidP="00B34F5E">
            <w:pPr>
              <w:rPr>
                <w:rFonts w:ascii="Calibri" w:hAnsi="Calibri"/>
                <w:bCs/>
              </w:rPr>
            </w:pPr>
            <w:r w:rsidRPr="007440AE">
              <w:rPr>
                <w:rFonts w:ascii="Calibri" w:hAnsi="Calibri"/>
                <w:bCs/>
              </w:rPr>
              <w:t xml:space="preserve">Will modify specific activity based on injures or disability </w:t>
            </w:r>
          </w:p>
        </w:tc>
        <w:tc>
          <w:tcPr>
            <w:tcW w:w="1572" w:type="dxa"/>
            <w:shd w:val="clear" w:color="auto" w:fill="auto"/>
          </w:tcPr>
          <w:p w:rsidR="00B17EAF" w:rsidRPr="007440AE" w:rsidRDefault="00452FA4" w:rsidP="00B34F5E">
            <w:pPr>
              <w:rPr>
                <w:rFonts w:ascii="Calibri" w:hAnsi="Calibri"/>
                <w:bCs/>
              </w:rPr>
            </w:pPr>
            <w:r>
              <w:rPr>
                <w:rFonts w:ascii="Calibri" w:hAnsi="Calibri"/>
                <w:bCs/>
              </w:rPr>
              <w:t>Students will line up</w:t>
            </w:r>
            <w:r w:rsidR="00B17EAF" w:rsidRPr="007440AE">
              <w:rPr>
                <w:rFonts w:ascii="Calibri" w:hAnsi="Calibri"/>
                <w:bCs/>
              </w:rPr>
              <w:t xml:space="preserve"> on </w:t>
            </w:r>
            <w:r>
              <w:rPr>
                <w:rFonts w:ascii="Calibri" w:hAnsi="Calibri"/>
                <w:bCs/>
              </w:rPr>
              <w:t>the side</w:t>
            </w:r>
            <w:r w:rsidR="00B17EAF" w:rsidRPr="007440AE">
              <w:rPr>
                <w:rFonts w:ascii="Calibri" w:hAnsi="Calibri"/>
                <w:bCs/>
              </w:rPr>
              <w:t>line facing teacher</w:t>
            </w:r>
          </w:p>
        </w:tc>
        <w:tc>
          <w:tcPr>
            <w:tcW w:w="1265" w:type="dxa"/>
            <w:shd w:val="clear" w:color="auto" w:fill="auto"/>
          </w:tcPr>
          <w:p w:rsidR="00B17EAF" w:rsidRPr="007440AE" w:rsidRDefault="00B17EAF" w:rsidP="00B34F5E">
            <w:pPr>
              <w:rPr>
                <w:rFonts w:ascii="Calibri" w:hAnsi="Calibri"/>
                <w:bCs/>
              </w:rPr>
            </w:pPr>
            <w:r w:rsidRPr="007440AE">
              <w:rPr>
                <w:rFonts w:ascii="Calibri" w:hAnsi="Calibri"/>
                <w:bCs/>
              </w:rPr>
              <w:t xml:space="preserve">Have students </w:t>
            </w:r>
            <w:r w:rsidRPr="00452FA4">
              <w:rPr>
                <w:rFonts w:ascii="Calibri" w:hAnsi="Calibri"/>
                <w:bCs/>
                <w:highlight w:val="yellow"/>
              </w:rPr>
              <w:t>re</w:t>
            </w:r>
            <w:r w:rsidR="00452FA4" w:rsidRPr="00452FA4">
              <w:rPr>
                <w:rFonts w:ascii="Calibri" w:hAnsi="Calibri"/>
                <w:bCs/>
                <w:highlight w:val="yellow"/>
              </w:rPr>
              <w:t>call</w:t>
            </w:r>
            <w:r w:rsidRPr="007440AE">
              <w:rPr>
                <w:rFonts w:ascii="Calibri" w:hAnsi="Calibri"/>
                <w:bCs/>
              </w:rPr>
              <w:t xml:space="preserve"> which locomotor skills they’re about to perform </w:t>
            </w:r>
          </w:p>
          <w:p w:rsidR="00B17EAF" w:rsidRPr="007440AE" w:rsidRDefault="00B17EAF" w:rsidP="00B34F5E">
            <w:pPr>
              <w:rPr>
                <w:rFonts w:ascii="Calibri" w:hAnsi="Calibri"/>
                <w:bCs/>
              </w:rPr>
            </w:pPr>
          </w:p>
          <w:p w:rsidR="00B17EAF" w:rsidRPr="007440AE" w:rsidRDefault="00B17EAF" w:rsidP="00B34F5E">
            <w:pPr>
              <w:rPr>
                <w:rFonts w:ascii="Calibri" w:hAnsi="Calibri"/>
                <w:bCs/>
              </w:rPr>
            </w:pPr>
          </w:p>
        </w:tc>
      </w:tr>
      <w:tr w:rsidR="00B17EAF" w:rsidRPr="007440AE" w:rsidTr="00B34F5E">
        <w:tc>
          <w:tcPr>
            <w:tcW w:w="2143" w:type="dxa"/>
            <w:shd w:val="clear" w:color="auto" w:fill="auto"/>
          </w:tcPr>
          <w:p w:rsidR="00B17EAF" w:rsidRPr="007440AE" w:rsidRDefault="00B17EAF" w:rsidP="00B34F5E">
            <w:pPr>
              <w:rPr>
                <w:rFonts w:ascii="Calibri" w:hAnsi="Calibri"/>
                <w:bCs/>
              </w:rPr>
            </w:pPr>
          </w:p>
          <w:p w:rsidR="00B17EAF" w:rsidRPr="007440AE" w:rsidRDefault="00B17EAF" w:rsidP="00B34F5E">
            <w:pPr>
              <w:rPr>
                <w:rFonts w:ascii="Calibri" w:hAnsi="Calibri"/>
                <w:bCs/>
              </w:rPr>
            </w:pPr>
            <w:r w:rsidRPr="007440AE">
              <w:rPr>
                <w:rFonts w:ascii="Calibri" w:hAnsi="Calibri"/>
                <w:bCs/>
              </w:rPr>
              <w:t xml:space="preserve">Discussions on today’s lesson </w:t>
            </w:r>
          </w:p>
          <w:p w:rsidR="00B17EAF" w:rsidRPr="007440AE" w:rsidRDefault="00B17EAF" w:rsidP="00B34F5E">
            <w:pPr>
              <w:rPr>
                <w:rFonts w:ascii="Calibri" w:hAnsi="Calibri"/>
                <w:bCs/>
              </w:rPr>
            </w:pPr>
          </w:p>
          <w:p w:rsidR="00B17EAF" w:rsidRPr="007440AE" w:rsidRDefault="00B17EAF" w:rsidP="00B34F5E">
            <w:pPr>
              <w:rPr>
                <w:rFonts w:ascii="Calibri" w:hAnsi="Calibri"/>
                <w:bCs/>
              </w:rPr>
            </w:pPr>
            <w:r>
              <w:rPr>
                <w:rFonts w:ascii="Calibri" w:hAnsi="Calibri"/>
                <w:bCs/>
              </w:rPr>
              <w:tab/>
              <w:t>2</w:t>
            </w:r>
            <w:r w:rsidRPr="007440AE">
              <w:rPr>
                <w:rFonts w:ascii="Calibri" w:hAnsi="Calibri"/>
                <w:bCs/>
              </w:rPr>
              <w:t xml:space="preserve"> mins</w:t>
            </w: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p>
          <w:p w:rsidR="00B17EAF" w:rsidRPr="007440AE" w:rsidRDefault="00B17EAF" w:rsidP="00B34F5E">
            <w:pPr>
              <w:rPr>
                <w:rFonts w:ascii="Calibri" w:hAnsi="Calibri"/>
                <w:bCs/>
              </w:rPr>
            </w:pPr>
            <w:r w:rsidRPr="007440AE">
              <w:rPr>
                <w:rFonts w:ascii="Calibri" w:hAnsi="Calibri"/>
                <w:bCs/>
              </w:rPr>
              <w:t>(</w:t>
            </w:r>
          </w:p>
          <w:p w:rsidR="00B17EAF" w:rsidRPr="007440AE" w:rsidRDefault="00B17EAF" w:rsidP="00B34F5E">
            <w:pPr>
              <w:rPr>
                <w:rFonts w:ascii="Calibri" w:hAnsi="Calibri"/>
                <w:bCs/>
              </w:rPr>
            </w:pPr>
          </w:p>
          <w:p w:rsidR="00B17EAF" w:rsidRPr="007440AE" w:rsidRDefault="00B17EAF" w:rsidP="00B34F5E">
            <w:pPr>
              <w:rPr>
                <w:rFonts w:ascii="Calibri" w:hAnsi="Calibri"/>
                <w:bCs/>
              </w:rPr>
            </w:pPr>
          </w:p>
        </w:tc>
        <w:tc>
          <w:tcPr>
            <w:tcW w:w="2807" w:type="dxa"/>
            <w:shd w:val="clear" w:color="auto" w:fill="auto"/>
          </w:tcPr>
          <w:p w:rsidR="00B17EAF" w:rsidRPr="007440AE" w:rsidRDefault="00B17EAF" w:rsidP="00B34F5E">
            <w:pPr>
              <w:rPr>
                <w:rFonts w:ascii="Calibri" w:hAnsi="Calibri"/>
                <w:bCs/>
              </w:rPr>
            </w:pPr>
            <w:r w:rsidRPr="007440AE">
              <w:rPr>
                <w:rFonts w:ascii="Calibri" w:hAnsi="Calibri"/>
                <w:bCs/>
              </w:rPr>
              <w:lastRenderedPageBreak/>
              <w:t xml:space="preserve">Today we will be starting our </w:t>
            </w:r>
            <w:r>
              <w:rPr>
                <w:rFonts w:ascii="Calibri" w:hAnsi="Calibri"/>
                <w:bCs/>
              </w:rPr>
              <w:t>throwing unit</w:t>
            </w:r>
            <w:r w:rsidRPr="007440AE">
              <w:rPr>
                <w:rFonts w:ascii="Calibri" w:hAnsi="Calibri"/>
                <w:bCs/>
              </w:rPr>
              <w:t xml:space="preserve"> </w:t>
            </w:r>
          </w:p>
          <w:p w:rsidR="00B17EAF" w:rsidRPr="007440AE" w:rsidRDefault="00B17EAF" w:rsidP="00B34F5E">
            <w:pPr>
              <w:rPr>
                <w:rFonts w:ascii="Calibri" w:hAnsi="Calibri"/>
                <w:bCs/>
              </w:rPr>
            </w:pPr>
          </w:p>
          <w:p w:rsidR="00B17EAF" w:rsidRDefault="00B17EAF" w:rsidP="00B34F5E">
            <w:pPr>
              <w:rPr>
                <w:rFonts w:ascii="Calibri" w:hAnsi="Calibri"/>
                <w:bCs/>
              </w:rPr>
            </w:pPr>
            <w:r>
              <w:rPr>
                <w:rFonts w:ascii="Calibri" w:hAnsi="Calibri"/>
                <w:bCs/>
              </w:rPr>
              <w:t xml:space="preserve">On whiteboard: </w:t>
            </w:r>
          </w:p>
          <w:p w:rsidR="00B17EAF" w:rsidRDefault="00B17EAF" w:rsidP="00B34F5E">
            <w:pPr>
              <w:rPr>
                <w:rFonts w:ascii="Calibri" w:hAnsi="Calibri"/>
                <w:bCs/>
              </w:rPr>
            </w:pPr>
          </w:p>
          <w:p w:rsidR="00B17EAF" w:rsidRDefault="00B17EAF" w:rsidP="00B34F5E">
            <w:pPr>
              <w:rPr>
                <w:rFonts w:ascii="Calibri" w:hAnsi="Calibri"/>
                <w:bCs/>
              </w:rPr>
            </w:pPr>
            <w:r>
              <w:rPr>
                <w:rFonts w:ascii="Calibri" w:hAnsi="Calibri"/>
                <w:bCs/>
              </w:rPr>
              <w:t>Unit: Throwing Speedball</w:t>
            </w:r>
          </w:p>
          <w:p w:rsidR="00B17EAF" w:rsidRDefault="00B17EAF" w:rsidP="00B34F5E">
            <w:pPr>
              <w:rPr>
                <w:rFonts w:ascii="Calibri" w:hAnsi="Calibri"/>
                <w:bCs/>
              </w:rPr>
            </w:pPr>
            <w:r>
              <w:rPr>
                <w:rFonts w:ascii="Calibri" w:hAnsi="Calibri"/>
                <w:bCs/>
              </w:rPr>
              <w:t xml:space="preserve">Objectives: </w:t>
            </w:r>
            <w:r w:rsidRPr="00B17EAF">
              <w:rPr>
                <w:rFonts w:ascii="Calibri" w:hAnsi="Calibri"/>
                <w:bCs/>
              </w:rPr>
              <w:t xml:space="preserve">Students will learn different type of throws that can be used in </w:t>
            </w:r>
            <w:r w:rsidRPr="00B17EAF">
              <w:rPr>
                <w:rFonts w:ascii="Calibri" w:hAnsi="Calibri"/>
                <w:bCs/>
              </w:rPr>
              <w:lastRenderedPageBreak/>
              <w:t xml:space="preserve">speedball </w:t>
            </w:r>
            <w:r>
              <w:rPr>
                <w:rFonts w:ascii="Calibri" w:hAnsi="Calibri"/>
                <w:bCs/>
              </w:rPr>
              <w:t>and other games/sports</w:t>
            </w:r>
          </w:p>
          <w:p w:rsidR="005853BD" w:rsidRDefault="005853BD" w:rsidP="00B34F5E">
            <w:pPr>
              <w:rPr>
                <w:rFonts w:ascii="Calibri" w:hAnsi="Calibri"/>
                <w:bCs/>
              </w:rPr>
            </w:pPr>
            <w:r w:rsidRPr="005853BD">
              <w:rPr>
                <w:rFonts w:ascii="Calibri" w:hAnsi="Calibri"/>
                <w:bCs/>
                <w:highlight w:val="yellow"/>
              </w:rPr>
              <w:t>Think-pair-share what type of throws students already know</w:t>
            </w:r>
          </w:p>
          <w:p w:rsidR="00B17EAF" w:rsidRPr="007440AE" w:rsidRDefault="00B17EAF" w:rsidP="00B34F5E">
            <w:pPr>
              <w:rPr>
                <w:rFonts w:ascii="Calibri" w:hAnsi="Calibri"/>
                <w:bCs/>
              </w:rPr>
            </w:pPr>
            <w:r>
              <w:rPr>
                <w:rFonts w:ascii="Calibri" w:hAnsi="Calibri"/>
                <w:bCs/>
              </w:rPr>
              <w:t>Cues: step with your opposite foot</w:t>
            </w:r>
          </w:p>
          <w:p w:rsidR="00B17EAF" w:rsidRPr="007440AE" w:rsidRDefault="00B17EAF" w:rsidP="00B34F5E">
            <w:pPr>
              <w:rPr>
                <w:rFonts w:ascii="Calibri" w:hAnsi="Calibri"/>
                <w:bCs/>
              </w:rPr>
            </w:pPr>
          </w:p>
        </w:tc>
        <w:tc>
          <w:tcPr>
            <w:tcW w:w="1843" w:type="dxa"/>
            <w:shd w:val="clear" w:color="auto" w:fill="auto"/>
          </w:tcPr>
          <w:p w:rsidR="00B17EAF" w:rsidRPr="007440AE" w:rsidRDefault="00B17EAF" w:rsidP="00B34F5E">
            <w:pPr>
              <w:rPr>
                <w:rFonts w:ascii="Calibri" w:hAnsi="Calibri"/>
                <w:bCs/>
              </w:rPr>
            </w:pPr>
            <w:r w:rsidRPr="007440AE">
              <w:rPr>
                <w:rFonts w:ascii="Calibri" w:hAnsi="Calibri"/>
                <w:bCs/>
              </w:rPr>
              <w:lastRenderedPageBreak/>
              <w:t>None</w:t>
            </w:r>
          </w:p>
        </w:tc>
        <w:tc>
          <w:tcPr>
            <w:tcW w:w="1572" w:type="dxa"/>
            <w:shd w:val="clear" w:color="auto" w:fill="auto"/>
          </w:tcPr>
          <w:p w:rsidR="00B17EAF" w:rsidRPr="007440AE" w:rsidRDefault="00B17EAF" w:rsidP="00B34F5E">
            <w:pPr>
              <w:rPr>
                <w:rFonts w:ascii="Calibri" w:hAnsi="Calibri"/>
                <w:bCs/>
              </w:rPr>
            </w:pPr>
            <w:r w:rsidRPr="007440AE">
              <w:rPr>
                <w:rFonts w:ascii="Calibri" w:hAnsi="Calibri"/>
                <w:bCs/>
              </w:rPr>
              <w:t xml:space="preserve">Students seated in the </w:t>
            </w:r>
            <w:r w:rsidRPr="00452FA4">
              <w:rPr>
                <w:rFonts w:ascii="Calibri" w:hAnsi="Calibri"/>
                <w:bCs/>
                <w:highlight w:val="yellow"/>
              </w:rPr>
              <w:t>listening</w:t>
            </w:r>
            <w:r w:rsidRPr="007440AE">
              <w:rPr>
                <w:rFonts w:ascii="Calibri" w:hAnsi="Calibri"/>
                <w:bCs/>
              </w:rPr>
              <w:t xml:space="preserve"> area</w:t>
            </w:r>
          </w:p>
        </w:tc>
        <w:tc>
          <w:tcPr>
            <w:tcW w:w="1265" w:type="dxa"/>
            <w:shd w:val="clear" w:color="auto" w:fill="auto"/>
          </w:tcPr>
          <w:p w:rsidR="00B17EAF" w:rsidRPr="007440AE" w:rsidRDefault="00B17EAF" w:rsidP="00B34F5E">
            <w:pPr>
              <w:rPr>
                <w:rFonts w:ascii="Calibri" w:hAnsi="Calibri"/>
                <w:bCs/>
              </w:rPr>
            </w:pPr>
            <w:r>
              <w:rPr>
                <w:rFonts w:ascii="Calibri" w:hAnsi="Calibri"/>
                <w:bCs/>
              </w:rPr>
              <w:t>Step with your opposite foot</w:t>
            </w:r>
          </w:p>
        </w:tc>
      </w:tr>
    </w:tbl>
    <w:p w:rsidR="00B17EAF" w:rsidRDefault="00B17EAF" w:rsidP="00B17EAF">
      <w:pPr>
        <w:jc w:val="center"/>
        <w:rPr>
          <w:rFonts w:ascii="Verdana" w:hAnsi="Verdana"/>
          <w:b/>
          <w:sz w:val="22"/>
          <w:szCs w:val="22"/>
        </w:rPr>
      </w:pPr>
    </w:p>
    <w:p w:rsidR="00B17EAF" w:rsidRDefault="00B17EAF" w:rsidP="00B17EAF">
      <w:pPr>
        <w:jc w:val="center"/>
        <w:rPr>
          <w:rFonts w:ascii="Verdana" w:hAnsi="Verdana"/>
          <w:b/>
          <w:sz w:val="22"/>
          <w:szCs w:val="22"/>
        </w:rPr>
      </w:pPr>
    </w:p>
    <w:p w:rsidR="00B17EAF" w:rsidRDefault="00B17EAF" w:rsidP="00B17EAF">
      <w:pPr>
        <w:jc w:val="center"/>
        <w:rPr>
          <w:rFonts w:ascii="Verdana" w:hAnsi="Verdana"/>
          <w:b/>
          <w:sz w:val="22"/>
          <w:szCs w:val="22"/>
        </w:rPr>
      </w:pPr>
    </w:p>
    <w:p w:rsidR="00B17EAF" w:rsidRDefault="00B17EAF" w:rsidP="00B17EAF">
      <w:pPr>
        <w:jc w:val="center"/>
        <w:rPr>
          <w:rFonts w:ascii="Verdana" w:hAnsi="Verdana"/>
          <w:b/>
          <w:sz w:val="22"/>
          <w:szCs w:val="22"/>
        </w:rPr>
      </w:pPr>
    </w:p>
    <w:p w:rsidR="00B17EAF" w:rsidRDefault="00B17EAF" w:rsidP="00B17EAF">
      <w:pPr>
        <w:jc w:val="center"/>
        <w:rPr>
          <w:rFonts w:ascii="Verdana" w:hAnsi="Verdana"/>
          <w:b/>
          <w:sz w:val="22"/>
          <w:szCs w:val="22"/>
        </w:rPr>
      </w:pPr>
    </w:p>
    <w:p w:rsidR="00B17EAF" w:rsidRDefault="00B17EAF" w:rsidP="00B17EAF">
      <w:pPr>
        <w:jc w:val="center"/>
        <w:rPr>
          <w:rFonts w:ascii="Verdana" w:hAnsi="Verdana"/>
          <w:b/>
          <w:sz w:val="22"/>
          <w:szCs w:val="22"/>
        </w:rPr>
      </w:pPr>
    </w:p>
    <w:p w:rsidR="00B17EAF" w:rsidRDefault="00B17EAF" w:rsidP="00B17EAF">
      <w:pPr>
        <w:jc w:val="center"/>
        <w:rPr>
          <w:rFonts w:ascii="Verdana" w:hAnsi="Verdana"/>
          <w:b/>
          <w:sz w:val="22"/>
          <w:szCs w:val="22"/>
        </w:rPr>
      </w:pPr>
    </w:p>
    <w:p w:rsidR="00B17EAF" w:rsidRDefault="00B17EAF" w:rsidP="00B17EAF">
      <w:pPr>
        <w:jc w:val="center"/>
        <w:rPr>
          <w:rFonts w:ascii="Verdana" w:hAnsi="Verdana"/>
          <w:b/>
          <w:sz w:val="22"/>
          <w:szCs w:val="22"/>
        </w:rPr>
      </w:pPr>
    </w:p>
    <w:p w:rsidR="00B17EAF" w:rsidRDefault="00B17EAF" w:rsidP="00B17EAF">
      <w:pPr>
        <w:jc w:val="center"/>
        <w:rPr>
          <w:rFonts w:ascii="Verdana" w:hAnsi="Verdana"/>
          <w:b/>
          <w:sz w:val="22"/>
          <w:szCs w:val="22"/>
        </w:rPr>
      </w:pPr>
    </w:p>
    <w:p w:rsidR="00B17EAF" w:rsidRPr="00F94FFE" w:rsidRDefault="00B17EAF" w:rsidP="00B17EAF">
      <w:pPr>
        <w:jc w:val="center"/>
        <w:rPr>
          <w:rFonts w:ascii="Verdana" w:hAnsi="Verdana"/>
          <w:b/>
          <w:sz w:val="22"/>
          <w:szCs w:val="22"/>
        </w:rPr>
      </w:pPr>
      <w:r w:rsidRPr="00645E6E">
        <w:rPr>
          <w:rFonts w:ascii="Verdana" w:hAnsi="Verdana"/>
          <w:b/>
          <w:sz w:val="22"/>
          <w:szCs w:val="22"/>
        </w:rPr>
        <w:t>Generic Levels of Skill Proficiency Task Progression</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327"/>
        <w:gridCol w:w="4320"/>
        <w:gridCol w:w="23"/>
      </w:tblGrid>
      <w:tr w:rsidR="00B17EAF" w:rsidRPr="00F94FFE" w:rsidTr="00B34F5E">
        <w:tc>
          <w:tcPr>
            <w:tcW w:w="4788" w:type="dxa"/>
            <w:shd w:val="pct10" w:color="auto" w:fill="auto"/>
          </w:tcPr>
          <w:p w:rsidR="00B17EAF" w:rsidRPr="00F94FFE" w:rsidRDefault="00B17EAF" w:rsidP="00B34F5E">
            <w:pPr>
              <w:jc w:val="center"/>
              <w:rPr>
                <w:rFonts w:ascii="Verdana" w:hAnsi="Verdana"/>
                <w:b/>
                <w:sz w:val="22"/>
                <w:szCs w:val="22"/>
              </w:rPr>
            </w:pPr>
            <w:r w:rsidRPr="00F94FFE">
              <w:rPr>
                <w:rFonts w:ascii="Verdana" w:hAnsi="Verdana"/>
                <w:b/>
                <w:sz w:val="22"/>
                <w:szCs w:val="22"/>
              </w:rPr>
              <w:t>Task</w:t>
            </w:r>
          </w:p>
        </w:tc>
        <w:tc>
          <w:tcPr>
            <w:tcW w:w="1327" w:type="dxa"/>
            <w:shd w:val="pct10" w:color="auto" w:fill="auto"/>
          </w:tcPr>
          <w:p w:rsidR="00B17EAF" w:rsidRPr="00F94FFE" w:rsidRDefault="00B17EAF" w:rsidP="00B34F5E">
            <w:pPr>
              <w:jc w:val="center"/>
              <w:rPr>
                <w:rFonts w:ascii="Verdana" w:hAnsi="Verdana"/>
                <w:b/>
                <w:sz w:val="22"/>
                <w:szCs w:val="22"/>
              </w:rPr>
            </w:pPr>
            <w:r w:rsidRPr="00F94FFE">
              <w:rPr>
                <w:rFonts w:ascii="Verdana" w:hAnsi="Verdana"/>
                <w:b/>
                <w:sz w:val="22"/>
                <w:szCs w:val="22"/>
              </w:rPr>
              <w:t>Cue</w:t>
            </w:r>
          </w:p>
        </w:tc>
        <w:tc>
          <w:tcPr>
            <w:tcW w:w="4343" w:type="dxa"/>
            <w:gridSpan w:val="2"/>
            <w:shd w:val="pct10" w:color="auto" w:fill="auto"/>
          </w:tcPr>
          <w:p w:rsidR="00B17EAF" w:rsidRPr="00F94FFE" w:rsidRDefault="00B17EAF" w:rsidP="00B34F5E">
            <w:pPr>
              <w:jc w:val="center"/>
              <w:rPr>
                <w:rFonts w:ascii="Verdana" w:hAnsi="Verdana"/>
                <w:b/>
                <w:sz w:val="22"/>
                <w:szCs w:val="22"/>
              </w:rPr>
            </w:pPr>
            <w:r w:rsidRPr="00F94FFE">
              <w:rPr>
                <w:rFonts w:ascii="Verdana" w:hAnsi="Verdana"/>
                <w:b/>
                <w:sz w:val="22"/>
                <w:szCs w:val="22"/>
              </w:rPr>
              <w:t>Challenge</w:t>
            </w:r>
          </w:p>
        </w:tc>
      </w:tr>
      <w:tr w:rsidR="00B17EAF" w:rsidRPr="00F94FFE" w:rsidTr="00B34F5E">
        <w:tc>
          <w:tcPr>
            <w:tcW w:w="4788" w:type="dxa"/>
            <w:shd w:val="clear" w:color="auto" w:fill="auto"/>
          </w:tcPr>
          <w:p w:rsidR="00B17EAF" w:rsidRPr="00F94FFE" w:rsidRDefault="00B17EAF" w:rsidP="00B34F5E">
            <w:pPr>
              <w:rPr>
                <w:rFonts w:ascii="Verdana" w:hAnsi="Verdana"/>
                <w:sz w:val="22"/>
                <w:szCs w:val="22"/>
              </w:rPr>
            </w:pPr>
            <w:proofErr w:type="spellStart"/>
            <w:r>
              <w:rPr>
                <w:rFonts w:ascii="Verdana" w:hAnsi="Verdana"/>
                <w:sz w:val="22"/>
                <w:szCs w:val="22"/>
              </w:rPr>
              <w:t>Precontrol</w:t>
            </w:r>
            <w:proofErr w:type="spellEnd"/>
            <w:r>
              <w:rPr>
                <w:rFonts w:ascii="Verdana" w:hAnsi="Verdana"/>
                <w:sz w:val="22"/>
                <w:szCs w:val="22"/>
              </w:rPr>
              <w:t xml:space="preserve"> Task – tossing to self and catching</w:t>
            </w:r>
            <w:r w:rsidRPr="00F94FFE">
              <w:rPr>
                <w:rFonts w:ascii="Verdana" w:hAnsi="Verdana"/>
                <w:sz w:val="22"/>
                <w:szCs w:val="22"/>
              </w:rPr>
              <w:br/>
            </w:r>
            <w:r w:rsidRPr="00F94FFE">
              <w:rPr>
                <w:rFonts w:ascii="Verdana" w:hAnsi="Verdana"/>
                <w:sz w:val="22"/>
                <w:szCs w:val="22"/>
              </w:rPr>
              <w:br/>
              <w:t xml:space="preserve">Setting: </w:t>
            </w:r>
            <w:r>
              <w:rPr>
                <w:rFonts w:ascii="Verdana" w:hAnsi="Verdana"/>
                <w:sz w:val="22"/>
                <w:szCs w:val="22"/>
              </w:rPr>
              <w:t xml:space="preserve">self-space and ball for every child </w:t>
            </w:r>
            <w:r w:rsidRPr="00F94FFE">
              <w:rPr>
                <w:rFonts w:ascii="Verdana" w:hAnsi="Verdana"/>
                <w:sz w:val="22"/>
                <w:szCs w:val="22"/>
              </w:rPr>
              <w:br/>
            </w:r>
            <w:r w:rsidRPr="00F94FFE">
              <w:rPr>
                <w:rFonts w:ascii="Verdana" w:hAnsi="Verdana"/>
                <w:sz w:val="22"/>
                <w:szCs w:val="22"/>
              </w:rPr>
              <w:br/>
              <w:t xml:space="preserve">Task: </w:t>
            </w:r>
            <w:r>
              <w:rPr>
                <w:rFonts w:ascii="Verdana" w:hAnsi="Verdana"/>
                <w:sz w:val="22"/>
                <w:szCs w:val="22"/>
              </w:rPr>
              <w:t xml:space="preserve">In a space by yourself, you’re going to practice tossing and catching by yourself. Toss the ball very close enough so the all doesn’t go very high over your head or very far out from your stomach. </w:t>
            </w:r>
            <w:r w:rsidRPr="00F94FFE">
              <w:rPr>
                <w:rFonts w:ascii="Verdana" w:hAnsi="Verdana"/>
                <w:sz w:val="22"/>
                <w:szCs w:val="22"/>
              </w:rPr>
              <w:t xml:space="preserve"> </w:t>
            </w:r>
          </w:p>
        </w:tc>
        <w:tc>
          <w:tcPr>
            <w:tcW w:w="1327" w:type="dxa"/>
            <w:shd w:val="clear" w:color="auto" w:fill="auto"/>
          </w:tcPr>
          <w:p w:rsidR="00B17EAF" w:rsidRPr="00F94FFE" w:rsidRDefault="00B17EAF" w:rsidP="00B34F5E">
            <w:pPr>
              <w:jc w:val="center"/>
              <w:rPr>
                <w:rFonts w:ascii="Verdana" w:hAnsi="Verdana"/>
                <w:sz w:val="22"/>
                <w:szCs w:val="22"/>
              </w:rPr>
            </w:pPr>
            <w:r w:rsidRPr="00F94FFE">
              <w:rPr>
                <w:rFonts w:ascii="Verdana" w:hAnsi="Verdana"/>
                <w:sz w:val="22"/>
                <w:szCs w:val="22"/>
              </w:rPr>
              <w:t xml:space="preserve">Do NOT provide Cue for </w:t>
            </w:r>
            <w:proofErr w:type="spellStart"/>
            <w:r w:rsidRPr="00F94FFE">
              <w:rPr>
                <w:rFonts w:ascii="Verdana" w:hAnsi="Verdana"/>
                <w:sz w:val="22"/>
                <w:szCs w:val="22"/>
              </w:rPr>
              <w:t>Precontrol</w:t>
            </w:r>
            <w:proofErr w:type="spellEnd"/>
            <w:r w:rsidRPr="00F94FFE">
              <w:rPr>
                <w:rFonts w:ascii="Verdana" w:hAnsi="Verdana"/>
                <w:sz w:val="22"/>
                <w:szCs w:val="22"/>
              </w:rPr>
              <w:t xml:space="preserve"> Tasks,</w:t>
            </w:r>
            <w:r w:rsidRPr="00F94FFE">
              <w:rPr>
                <w:rFonts w:ascii="Verdana" w:hAnsi="Verdana"/>
                <w:sz w:val="22"/>
                <w:szCs w:val="22"/>
              </w:rPr>
              <w:br/>
              <w:t>movement must be exploratory.</w:t>
            </w:r>
          </w:p>
        </w:tc>
        <w:tc>
          <w:tcPr>
            <w:tcW w:w="4343" w:type="dxa"/>
            <w:gridSpan w:val="2"/>
            <w:shd w:val="clear" w:color="auto" w:fill="auto"/>
          </w:tcPr>
          <w:p w:rsidR="00B17EAF" w:rsidRPr="00F94FFE" w:rsidRDefault="00B17EAF" w:rsidP="00B34F5E">
            <w:pPr>
              <w:rPr>
                <w:rFonts w:ascii="Verdana" w:hAnsi="Verdana"/>
                <w:sz w:val="22"/>
                <w:szCs w:val="22"/>
              </w:rPr>
            </w:pPr>
            <w:proofErr w:type="spellStart"/>
            <w:r w:rsidRPr="00F94FFE">
              <w:rPr>
                <w:rFonts w:ascii="Verdana" w:hAnsi="Verdana"/>
                <w:sz w:val="22"/>
                <w:szCs w:val="22"/>
              </w:rPr>
              <w:t>Precontrol</w:t>
            </w:r>
            <w:proofErr w:type="spellEnd"/>
            <w:r w:rsidRPr="00F94FFE">
              <w:rPr>
                <w:rFonts w:ascii="Verdana" w:hAnsi="Verdana"/>
                <w:sz w:val="22"/>
                <w:szCs w:val="22"/>
              </w:rPr>
              <w:t xml:space="preserve"> Challenge 1</w:t>
            </w:r>
          </w:p>
          <w:p w:rsidR="00B17EAF" w:rsidRPr="00F94FFE" w:rsidRDefault="00B17EAF" w:rsidP="00B34F5E">
            <w:pPr>
              <w:rPr>
                <w:rFonts w:ascii="Verdana" w:hAnsi="Verdana"/>
                <w:sz w:val="22"/>
                <w:szCs w:val="22"/>
              </w:rPr>
            </w:pPr>
          </w:p>
          <w:p w:rsidR="00B17EAF" w:rsidRPr="00F94FFE" w:rsidRDefault="00B17EAF" w:rsidP="00B34F5E">
            <w:pPr>
              <w:rPr>
                <w:rFonts w:ascii="Verdana" w:hAnsi="Verdana"/>
                <w:sz w:val="22"/>
                <w:szCs w:val="22"/>
              </w:rPr>
            </w:pPr>
            <w:r w:rsidRPr="00F94FFE">
              <w:rPr>
                <w:rFonts w:ascii="Verdana" w:hAnsi="Verdana"/>
                <w:sz w:val="22"/>
                <w:szCs w:val="22"/>
              </w:rPr>
              <w:t xml:space="preserve">Challenge: </w:t>
            </w:r>
            <w:r>
              <w:rPr>
                <w:rFonts w:ascii="Verdana" w:hAnsi="Verdana"/>
                <w:sz w:val="22"/>
                <w:szCs w:val="22"/>
              </w:rPr>
              <w:t>See if you can toss and catch the ball 10 times in a row without moving more than one step from your step</w:t>
            </w:r>
          </w:p>
          <w:p w:rsidR="00B17EAF" w:rsidRPr="00F94FFE" w:rsidRDefault="00B17EAF" w:rsidP="00B34F5E">
            <w:pPr>
              <w:rPr>
                <w:rFonts w:ascii="Verdana" w:hAnsi="Verdana"/>
                <w:sz w:val="22"/>
                <w:szCs w:val="22"/>
              </w:rPr>
            </w:pPr>
          </w:p>
        </w:tc>
      </w:tr>
      <w:tr w:rsidR="00B17EAF" w:rsidRPr="00F94FFE" w:rsidTr="00B34F5E">
        <w:tc>
          <w:tcPr>
            <w:tcW w:w="10458" w:type="dxa"/>
            <w:gridSpan w:val="4"/>
            <w:shd w:val="clear" w:color="auto" w:fill="E6E6E6"/>
          </w:tcPr>
          <w:p w:rsidR="00B17EAF" w:rsidRPr="00F94FFE" w:rsidRDefault="00B17EAF" w:rsidP="00B34F5E">
            <w:pPr>
              <w:rPr>
                <w:rFonts w:ascii="Verdana" w:hAnsi="Verdana"/>
                <w:sz w:val="22"/>
                <w:szCs w:val="22"/>
              </w:rPr>
            </w:pPr>
          </w:p>
        </w:tc>
      </w:tr>
      <w:tr w:rsidR="00B17EAF" w:rsidRPr="00F94FFE" w:rsidTr="00B34F5E">
        <w:tc>
          <w:tcPr>
            <w:tcW w:w="4788" w:type="dxa"/>
            <w:tcBorders>
              <w:bottom w:val="single" w:sz="4" w:space="0" w:color="auto"/>
            </w:tcBorders>
            <w:shd w:val="clear" w:color="auto" w:fill="auto"/>
          </w:tcPr>
          <w:p w:rsidR="00B17EAF" w:rsidRPr="00683E7D" w:rsidRDefault="00B17EAF" w:rsidP="00B34F5E">
            <w:pPr>
              <w:rPr>
                <w:rFonts w:ascii="Verdana" w:hAnsi="Verdana"/>
                <w:sz w:val="22"/>
                <w:szCs w:val="22"/>
              </w:rPr>
            </w:pPr>
            <w:r>
              <w:rPr>
                <w:rFonts w:ascii="Verdana" w:hAnsi="Verdana"/>
                <w:sz w:val="22"/>
                <w:szCs w:val="22"/>
              </w:rPr>
              <w:t>Control Task 1</w:t>
            </w:r>
            <w:r w:rsidRPr="00683E7D">
              <w:rPr>
                <w:rFonts w:ascii="Verdana" w:hAnsi="Verdana"/>
                <w:sz w:val="22"/>
                <w:szCs w:val="22"/>
              </w:rPr>
              <w:t xml:space="preserve"> – throwing </w:t>
            </w:r>
            <w:r>
              <w:rPr>
                <w:rFonts w:ascii="Verdana" w:hAnsi="Verdana"/>
                <w:sz w:val="22"/>
                <w:szCs w:val="22"/>
              </w:rPr>
              <w:t>two head overhead</w:t>
            </w:r>
          </w:p>
          <w:p w:rsidR="00B17EAF" w:rsidRPr="00683E7D" w:rsidRDefault="00B17EAF" w:rsidP="00B34F5E">
            <w:pPr>
              <w:rPr>
                <w:rFonts w:ascii="Verdana" w:hAnsi="Verdana"/>
                <w:sz w:val="22"/>
                <w:szCs w:val="22"/>
              </w:rPr>
            </w:pPr>
          </w:p>
          <w:p w:rsidR="00B17EAF" w:rsidRPr="00683E7D" w:rsidRDefault="00B17EAF" w:rsidP="00B34F5E">
            <w:pPr>
              <w:rPr>
                <w:rFonts w:ascii="Verdana" w:hAnsi="Verdana"/>
                <w:sz w:val="22"/>
                <w:szCs w:val="22"/>
              </w:rPr>
            </w:pPr>
            <w:r w:rsidRPr="00683E7D">
              <w:rPr>
                <w:rFonts w:ascii="Verdana" w:hAnsi="Verdana"/>
                <w:sz w:val="22"/>
                <w:szCs w:val="22"/>
              </w:rPr>
              <w:t>Setting: Tape marks or spots on the floor about 15 feet from the wall: one ball per child</w:t>
            </w:r>
          </w:p>
          <w:p w:rsidR="00B17EAF" w:rsidRPr="00683E7D" w:rsidRDefault="00B17EAF" w:rsidP="00B34F5E">
            <w:pPr>
              <w:rPr>
                <w:rFonts w:ascii="Verdana" w:hAnsi="Verdana"/>
                <w:sz w:val="22"/>
                <w:szCs w:val="22"/>
              </w:rPr>
            </w:pPr>
          </w:p>
          <w:p w:rsidR="00B17EAF" w:rsidRPr="00F94FFE" w:rsidRDefault="00B17EAF" w:rsidP="00B34F5E">
            <w:pPr>
              <w:rPr>
                <w:rFonts w:ascii="Verdana" w:hAnsi="Verdana"/>
                <w:sz w:val="22"/>
                <w:szCs w:val="22"/>
              </w:rPr>
            </w:pPr>
            <w:r w:rsidRPr="00683E7D">
              <w:rPr>
                <w:rFonts w:ascii="Verdana" w:hAnsi="Verdana"/>
                <w:sz w:val="22"/>
                <w:szCs w:val="22"/>
              </w:rPr>
              <w:t xml:space="preserve">Task: At your own mark, practice throwing at the wall. Throw the ball </w:t>
            </w:r>
            <w:r>
              <w:rPr>
                <w:rFonts w:ascii="Verdana" w:hAnsi="Verdana"/>
                <w:sz w:val="22"/>
                <w:szCs w:val="22"/>
              </w:rPr>
              <w:t xml:space="preserve">two hand </w:t>
            </w:r>
            <w:r w:rsidRPr="00683E7D">
              <w:rPr>
                <w:rFonts w:ascii="Verdana" w:hAnsi="Verdana"/>
                <w:sz w:val="22"/>
                <w:szCs w:val="22"/>
              </w:rPr>
              <w:t>overhead as hard as you</w:t>
            </w:r>
            <w:r>
              <w:rPr>
                <w:rFonts w:ascii="Verdana" w:hAnsi="Verdana"/>
                <w:sz w:val="22"/>
                <w:szCs w:val="22"/>
              </w:rPr>
              <w:t xml:space="preserve"> can. </w:t>
            </w:r>
          </w:p>
        </w:tc>
        <w:tc>
          <w:tcPr>
            <w:tcW w:w="1327" w:type="dxa"/>
            <w:tcBorders>
              <w:bottom w:val="single" w:sz="4" w:space="0" w:color="auto"/>
            </w:tcBorders>
            <w:shd w:val="clear" w:color="auto" w:fill="auto"/>
          </w:tcPr>
          <w:p w:rsidR="00B17EAF" w:rsidRPr="00F94FFE" w:rsidRDefault="00B17EAF" w:rsidP="00B34F5E">
            <w:pPr>
              <w:rPr>
                <w:rFonts w:ascii="Verdana" w:hAnsi="Verdana"/>
                <w:sz w:val="22"/>
                <w:szCs w:val="22"/>
              </w:rPr>
            </w:pPr>
            <w:r>
              <w:rPr>
                <w:rFonts w:ascii="Verdana" w:hAnsi="Verdana"/>
                <w:sz w:val="22"/>
                <w:szCs w:val="22"/>
              </w:rPr>
              <w:t>Step with your opposite foot</w:t>
            </w:r>
          </w:p>
        </w:tc>
        <w:tc>
          <w:tcPr>
            <w:tcW w:w="4343" w:type="dxa"/>
            <w:gridSpan w:val="2"/>
            <w:tcBorders>
              <w:bottom w:val="single" w:sz="4" w:space="0" w:color="auto"/>
            </w:tcBorders>
            <w:shd w:val="clear" w:color="auto" w:fill="auto"/>
          </w:tcPr>
          <w:p w:rsidR="00B17EAF" w:rsidRDefault="00B17EAF" w:rsidP="00B34F5E">
            <w:pPr>
              <w:rPr>
                <w:rFonts w:ascii="Verdana" w:hAnsi="Verdana"/>
                <w:sz w:val="22"/>
                <w:szCs w:val="22"/>
              </w:rPr>
            </w:pPr>
            <w:r>
              <w:rPr>
                <w:rFonts w:ascii="Verdana" w:hAnsi="Verdana"/>
                <w:sz w:val="22"/>
                <w:szCs w:val="22"/>
              </w:rPr>
              <w:t>Control challenge 1</w:t>
            </w:r>
          </w:p>
          <w:p w:rsidR="00B17EAF" w:rsidRDefault="00B17EAF" w:rsidP="00B34F5E">
            <w:pPr>
              <w:rPr>
                <w:rFonts w:ascii="Verdana" w:hAnsi="Verdana"/>
                <w:sz w:val="22"/>
                <w:szCs w:val="22"/>
              </w:rPr>
            </w:pPr>
          </w:p>
          <w:p w:rsidR="00B17EAF" w:rsidRPr="00F94FFE" w:rsidRDefault="00B17EAF" w:rsidP="00B34F5E">
            <w:pPr>
              <w:rPr>
                <w:rFonts w:ascii="Verdana" w:hAnsi="Verdana"/>
                <w:sz w:val="22"/>
                <w:szCs w:val="22"/>
              </w:rPr>
            </w:pPr>
            <w:r>
              <w:rPr>
                <w:rFonts w:ascii="Verdana" w:hAnsi="Verdana"/>
                <w:sz w:val="22"/>
                <w:szCs w:val="22"/>
              </w:rPr>
              <w:t>Challenge: this time try to throw from as far as you can while still reaching the wall.</w:t>
            </w:r>
          </w:p>
        </w:tc>
      </w:tr>
      <w:tr w:rsidR="00B17EAF" w:rsidRPr="00F94FFE" w:rsidTr="00B34F5E">
        <w:tc>
          <w:tcPr>
            <w:tcW w:w="4788" w:type="dxa"/>
            <w:tcBorders>
              <w:bottom w:val="single" w:sz="4" w:space="0" w:color="auto"/>
            </w:tcBorders>
            <w:shd w:val="clear" w:color="auto" w:fill="auto"/>
          </w:tcPr>
          <w:p w:rsidR="00B17EAF" w:rsidRPr="00CD5031" w:rsidRDefault="00B17EAF" w:rsidP="00B34F5E">
            <w:pPr>
              <w:rPr>
                <w:rFonts w:ascii="Verdana" w:hAnsi="Verdana"/>
                <w:sz w:val="22"/>
                <w:szCs w:val="22"/>
              </w:rPr>
            </w:pPr>
            <w:r>
              <w:rPr>
                <w:rFonts w:ascii="Verdana" w:hAnsi="Verdana"/>
                <w:sz w:val="22"/>
                <w:szCs w:val="22"/>
              </w:rPr>
              <w:t>Control Task 2 – Chest pass</w:t>
            </w:r>
          </w:p>
          <w:p w:rsidR="00B17EAF" w:rsidRPr="00CD5031" w:rsidRDefault="00B17EAF" w:rsidP="00B34F5E">
            <w:pPr>
              <w:rPr>
                <w:rFonts w:ascii="Verdana" w:hAnsi="Verdana"/>
                <w:sz w:val="22"/>
                <w:szCs w:val="22"/>
              </w:rPr>
            </w:pPr>
          </w:p>
          <w:p w:rsidR="00B17EAF" w:rsidRPr="00CD5031" w:rsidRDefault="00B17EAF" w:rsidP="00B34F5E">
            <w:pPr>
              <w:rPr>
                <w:rFonts w:ascii="Verdana" w:hAnsi="Verdana"/>
                <w:sz w:val="22"/>
                <w:szCs w:val="22"/>
              </w:rPr>
            </w:pPr>
            <w:r w:rsidRPr="00CD5031">
              <w:rPr>
                <w:rFonts w:ascii="Verdana" w:hAnsi="Verdana"/>
                <w:sz w:val="22"/>
                <w:szCs w:val="22"/>
              </w:rPr>
              <w:t>Setting: Tape marks or spots on the floor about 15 feet from the wall: one ball per child</w:t>
            </w:r>
          </w:p>
          <w:p w:rsidR="00B17EAF" w:rsidRPr="00CD5031" w:rsidRDefault="00B17EAF" w:rsidP="00B34F5E">
            <w:pPr>
              <w:rPr>
                <w:rFonts w:ascii="Verdana" w:hAnsi="Verdana"/>
                <w:sz w:val="22"/>
                <w:szCs w:val="22"/>
              </w:rPr>
            </w:pPr>
          </w:p>
          <w:p w:rsidR="00B17EAF" w:rsidRPr="00683E7D" w:rsidRDefault="00B17EAF" w:rsidP="00B34F5E">
            <w:pPr>
              <w:rPr>
                <w:rFonts w:ascii="Verdana" w:hAnsi="Verdana"/>
                <w:sz w:val="22"/>
                <w:szCs w:val="22"/>
              </w:rPr>
            </w:pPr>
            <w:r w:rsidRPr="00CD5031">
              <w:rPr>
                <w:rFonts w:ascii="Verdana" w:hAnsi="Verdana"/>
                <w:sz w:val="22"/>
                <w:szCs w:val="22"/>
              </w:rPr>
              <w:t xml:space="preserve">Task: At your own mark, practice throwing at the wall. Throw the ball </w:t>
            </w:r>
            <w:r>
              <w:rPr>
                <w:rFonts w:ascii="Verdana" w:hAnsi="Verdana"/>
                <w:sz w:val="22"/>
                <w:szCs w:val="22"/>
              </w:rPr>
              <w:t>with a chest pass</w:t>
            </w:r>
            <w:r w:rsidRPr="00CD5031">
              <w:rPr>
                <w:rFonts w:ascii="Verdana" w:hAnsi="Verdana"/>
                <w:sz w:val="22"/>
                <w:szCs w:val="22"/>
              </w:rPr>
              <w:t xml:space="preserve"> as hard as you can.</w:t>
            </w:r>
          </w:p>
        </w:tc>
        <w:tc>
          <w:tcPr>
            <w:tcW w:w="1327" w:type="dxa"/>
            <w:tcBorders>
              <w:bottom w:val="single" w:sz="4" w:space="0" w:color="auto"/>
            </w:tcBorders>
            <w:shd w:val="clear" w:color="auto" w:fill="auto"/>
          </w:tcPr>
          <w:p w:rsidR="00B17EAF" w:rsidRPr="00F94FFE" w:rsidRDefault="00B17EAF" w:rsidP="00B34F5E">
            <w:pPr>
              <w:rPr>
                <w:rFonts w:ascii="Verdana" w:hAnsi="Verdana"/>
                <w:sz w:val="22"/>
                <w:szCs w:val="22"/>
              </w:rPr>
            </w:pPr>
            <w:r>
              <w:rPr>
                <w:rFonts w:ascii="Verdana" w:hAnsi="Verdana"/>
                <w:sz w:val="22"/>
                <w:szCs w:val="22"/>
              </w:rPr>
              <w:t>Step with your opposite foot</w:t>
            </w:r>
          </w:p>
        </w:tc>
        <w:tc>
          <w:tcPr>
            <w:tcW w:w="4343" w:type="dxa"/>
            <w:gridSpan w:val="2"/>
            <w:tcBorders>
              <w:bottom w:val="single" w:sz="4" w:space="0" w:color="auto"/>
            </w:tcBorders>
            <w:shd w:val="clear" w:color="auto" w:fill="auto"/>
          </w:tcPr>
          <w:p w:rsidR="00B17EAF" w:rsidRDefault="00B17EAF" w:rsidP="00B34F5E">
            <w:pPr>
              <w:rPr>
                <w:rFonts w:ascii="Verdana" w:hAnsi="Verdana"/>
                <w:sz w:val="22"/>
                <w:szCs w:val="22"/>
              </w:rPr>
            </w:pPr>
            <w:r>
              <w:rPr>
                <w:rFonts w:ascii="Verdana" w:hAnsi="Verdana"/>
                <w:sz w:val="22"/>
                <w:szCs w:val="22"/>
              </w:rPr>
              <w:t>Control challenge 2</w:t>
            </w:r>
          </w:p>
          <w:p w:rsidR="00B17EAF" w:rsidRDefault="00B17EAF" w:rsidP="00B34F5E">
            <w:pPr>
              <w:rPr>
                <w:rFonts w:ascii="Verdana" w:hAnsi="Verdana"/>
                <w:sz w:val="22"/>
                <w:szCs w:val="22"/>
              </w:rPr>
            </w:pPr>
          </w:p>
          <w:p w:rsidR="00B17EAF" w:rsidRDefault="00B17EAF" w:rsidP="00B34F5E">
            <w:pPr>
              <w:rPr>
                <w:rFonts w:ascii="Verdana" w:hAnsi="Verdana"/>
                <w:sz w:val="22"/>
                <w:szCs w:val="22"/>
              </w:rPr>
            </w:pPr>
            <w:r w:rsidRPr="00CD5031">
              <w:rPr>
                <w:rFonts w:ascii="Verdana" w:hAnsi="Verdana"/>
                <w:sz w:val="22"/>
                <w:szCs w:val="22"/>
              </w:rPr>
              <w:t>Challenge: this time try to throw from as far as you can while still reaching the wall.</w:t>
            </w:r>
          </w:p>
        </w:tc>
      </w:tr>
      <w:tr w:rsidR="00B17EAF" w:rsidRPr="00F94FFE" w:rsidTr="00B34F5E">
        <w:tc>
          <w:tcPr>
            <w:tcW w:w="4788" w:type="dxa"/>
            <w:tcBorders>
              <w:bottom w:val="single" w:sz="4" w:space="0" w:color="auto"/>
            </w:tcBorders>
            <w:shd w:val="clear" w:color="auto" w:fill="auto"/>
          </w:tcPr>
          <w:p w:rsidR="00B17EAF" w:rsidRDefault="00B17EAF" w:rsidP="00B34F5E">
            <w:pPr>
              <w:rPr>
                <w:rFonts w:ascii="Verdana" w:hAnsi="Verdana"/>
                <w:sz w:val="22"/>
                <w:szCs w:val="22"/>
              </w:rPr>
            </w:pPr>
            <w:r>
              <w:rPr>
                <w:rFonts w:ascii="Verdana" w:hAnsi="Verdana"/>
                <w:sz w:val="22"/>
                <w:szCs w:val="22"/>
              </w:rPr>
              <w:lastRenderedPageBreak/>
              <w:t>Control task 3 – Using both throwing patterns; two hand overhand, and chest pass</w:t>
            </w:r>
          </w:p>
          <w:p w:rsidR="00B17EAF" w:rsidRDefault="00B17EAF" w:rsidP="00B34F5E">
            <w:pPr>
              <w:rPr>
                <w:rFonts w:ascii="Verdana" w:hAnsi="Verdana"/>
                <w:sz w:val="22"/>
                <w:szCs w:val="22"/>
              </w:rPr>
            </w:pPr>
          </w:p>
          <w:p w:rsidR="00B17EAF" w:rsidRDefault="00B17EAF" w:rsidP="00B34F5E">
            <w:pPr>
              <w:rPr>
                <w:rFonts w:ascii="Verdana" w:hAnsi="Verdana"/>
                <w:sz w:val="22"/>
                <w:szCs w:val="22"/>
              </w:rPr>
            </w:pPr>
            <w:r>
              <w:rPr>
                <w:rFonts w:ascii="Verdana" w:hAnsi="Verdana"/>
                <w:sz w:val="22"/>
                <w:szCs w:val="22"/>
              </w:rPr>
              <w:t xml:space="preserve">Setting: </w:t>
            </w:r>
            <w:r w:rsidRPr="00E53B78">
              <w:rPr>
                <w:rFonts w:ascii="Verdana" w:hAnsi="Verdana"/>
                <w:sz w:val="22"/>
                <w:szCs w:val="22"/>
              </w:rPr>
              <w:t>Tape marks or spots on the floor about 15 feet from the wall: one ball per child</w:t>
            </w:r>
          </w:p>
          <w:p w:rsidR="00B17EAF" w:rsidRDefault="00B17EAF" w:rsidP="00B34F5E">
            <w:pPr>
              <w:rPr>
                <w:rFonts w:ascii="Verdana" w:hAnsi="Verdana"/>
                <w:sz w:val="22"/>
                <w:szCs w:val="22"/>
              </w:rPr>
            </w:pPr>
          </w:p>
          <w:p w:rsidR="00B17EAF" w:rsidRPr="00F94FFE" w:rsidRDefault="00B17EAF" w:rsidP="00B34F5E">
            <w:pPr>
              <w:rPr>
                <w:rFonts w:ascii="Verdana" w:hAnsi="Verdana"/>
                <w:sz w:val="22"/>
                <w:szCs w:val="22"/>
              </w:rPr>
            </w:pPr>
            <w:r>
              <w:rPr>
                <w:rFonts w:ascii="Verdana" w:hAnsi="Verdana"/>
                <w:sz w:val="22"/>
                <w:szCs w:val="22"/>
              </w:rPr>
              <w:t xml:space="preserve">Task: Now that you know the names for the two different kinds of throws, you’re going to practice the throws on your own. You can practice them in any order you want, but make sure you practice each one at least 15 times. </w:t>
            </w:r>
          </w:p>
        </w:tc>
        <w:tc>
          <w:tcPr>
            <w:tcW w:w="1327" w:type="dxa"/>
            <w:tcBorders>
              <w:bottom w:val="single" w:sz="4" w:space="0" w:color="auto"/>
            </w:tcBorders>
            <w:shd w:val="clear" w:color="auto" w:fill="auto"/>
          </w:tcPr>
          <w:p w:rsidR="00B17EAF" w:rsidRPr="00F94FFE" w:rsidRDefault="00B17EAF" w:rsidP="00B34F5E">
            <w:pPr>
              <w:rPr>
                <w:rFonts w:ascii="Verdana" w:hAnsi="Verdana"/>
                <w:sz w:val="22"/>
                <w:szCs w:val="22"/>
              </w:rPr>
            </w:pPr>
          </w:p>
        </w:tc>
        <w:tc>
          <w:tcPr>
            <w:tcW w:w="4343" w:type="dxa"/>
            <w:gridSpan w:val="2"/>
            <w:tcBorders>
              <w:bottom w:val="single" w:sz="4" w:space="0" w:color="auto"/>
            </w:tcBorders>
            <w:shd w:val="clear" w:color="auto" w:fill="auto"/>
          </w:tcPr>
          <w:p w:rsidR="00B17EAF" w:rsidRDefault="00B17EAF" w:rsidP="00B34F5E">
            <w:pPr>
              <w:rPr>
                <w:rFonts w:ascii="Verdana" w:hAnsi="Verdana"/>
                <w:sz w:val="22"/>
                <w:szCs w:val="22"/>
              </w:rPr>
            </w:pPr>
          </w:p>
          <w:p w:rsidR="00B17EAF" w:rsidRDefault="00B17EAF" w:rsidP="00B34F5E">
            <w:pPr>
              <w:rPr>
                <w:rFonts w:ascii="Verdana" w:hAnsi="Verdana"/>
                <w:sz w:val="22"/>
                <w:szCs w:val="22"/>
              </w:rPr>
            </w:pPr>
            <w:r>
              <w:rPr>
                <w:rFonts w:ascii="Verdana" w:hAnsi="Verdana"/>
                <w:sz w:val="22"/>
                <w:szCs w:val="22"/>
              </w:rPr>
              <w:t>Control challenge 3</w:t>
            </w:r>
          </w:p>
          <w:p w:rsidR="00B17EAF" w:rsidRDefault="00B17EAF" w:rsidP="00B34F5E">
            <w:pPr>
              <w:rPr>
                <w:rFonts w:ascii="Verdana" w:hAnsi="Verdana"/>
                <w:sz w:val="22"/>
                <w:szCs w:val="22"/>
              </w:rPr>
            </w:pPr>
          </w:p>
          <w:p w:rsidR="00B17EAF" w:rsidRDefault="00B17EAF" w:rsidP="00B34F5E">
            <w:pPr>
              <w:rPr>
                <w:rFonts w:ascii="Verdana" w:hAnsi="Verdana"/>
                <w:sz w:val="22"/>
                <w:szCs w:val="22"/>
              </w:rPr>
            </w:pPr>
          </w:p>
          <w:p w:rsidR="00B17EAF" w:rsidRDefault="00B17EAF" w:rsidP="00B34F5E">
            <w:pPr>
              <w:rPr>
                <w:rFonts w:ascii="Verdana" w:hAnsi="Verdana"/>
                <w:sz w:val="22"/>
                <w:szCs w:val="22"/>
              </w:rPr>
            </w:pPr>
          </w:p>
          <w:p w:rsidR="00B17EAF" w:rsidRPr="00F94FFE" w:rsidRDefault="00B17EAF" w:rsidP="00B34F5E">
            <w:pPr>
              <w:rPr>
                <w:rFonts w:ascii="Verdana" w:hAnsi="Verdana"/>
                <w:sz w:val="22"/>
                <w:szCs w:val="22"/>
              </w:rPr>
            </w:pPr>
            <w:r w:rsidRPr="00E53B78">
              <w:rPr>
                <w:rFonts w:ascii="Verdana" w:hAnsi="Verdana"/>
                <w:sz w:val="22"/>
                <w:szCs w:val="22"/>
              </w:rPr>
              <w:t>Challe</w:t>
            </w:r>
            <w:r>
              <w:rPr>
                <w:rFonts w:ascii="Verdana" w:hAnsi="Verdana"/>
                <w:sz w:val="22"/>
                <w:szCs w:val="22"/>
              </w:rPr>
              <w:t xml:space="preserve">nge: This time try to throwing at the same spot on the wall each time. </w:t>
            </w:r>
          </w:p>
        </w:tc>
      </w:tr>
      <w:tr w:rsidR="00B17EAF" w:rsidRPr="00F94FFE" w:rsidTr="00B34F5E">
        <w:trPr>
          <w:gridAfter w:val="1"/>
          <w:wAfter w:w="23" w:type="dxa"/>
        </w:trPr>
        <w:tc>
          <w:tcPr>
            <w:tcW w:w="4788" w:type="dxa"/>
            <w:tcBorders>
              <w:bottom w:val="single" w:sz="4" w:space="0" w:color="auto"/>
            </w:tcBorders>
            <w:shd w:val="clear" w:color="auto" w:fill="auto"/>
          </w:tcPr>
          <w:p w:rsidR="00B17EAF" w:rsidRDefault="00B17EAF" w:rsidP="00B34F5E">
            <w:pPr>
              <w:rPr>
                <w:rFonts w:ascii="Verdana" w:hAnsi="Verdana"/>
                <w:sz w:val="22"/>
                <w:szCs w:val="22"/>
              </w:rPr>
            </w:pPr>
            <w:r>
              <w:rPr>
                <w:rFonts w:ascii="Verdana" w:hAnsi="Verdana"/>
                <w:sz w:val="22"/>
                <w:szCs w:val="22"/>
              </w:rPr>
              <w:t>Control task 4 – Throwing and catching with a partner</w:t>
            </w:r>
          </w:p>
          <w:p w:rsidR="00B17EAF" w:rsidRDefault="00B17EAF" w:rsidP="00B34F5E">
            <w:pPr>
              <w:rPr>
                <w:rFonts w:ascii="Verdana" w:hAnsi="Verdana"/>
                <w:sz w:val="22"/>
                <w:szCs w:val="22"/>
              </w:rPr>
            </w:pPr>
          </w:p>
          <w:p w:rsidR="00B17EAF" w:rsidRDefault="00B17EAF" w:rsidP="00B34F5E">
            <w:pPr>
              <w:rPr>
                <w:rFonts w:ascii="Verdana" w:hAnsi="Verdana"/>
                <w:sz w:val="22"/>
                <w:szCs w:val="22"/>
              </w:rPr>
            </w:pPr>
            <w:r>
              <w:rPr>
                <w:rFonts w:ascii="Verdana" w:hAnsi="Verdana"/>
                <w:sz w:val="22"/>
                <w:szCs w:val="22"/>
              </w:rPr>
              <w:t>Setting: partners about 10 feet apart; one ball per pair</w:t>
            </w:r>
          </w:p>
          <w:p w:rsidR="00B17EAF" w:rsidRDefault="00B17EAF" w:rsidP="00B34F5E">
            <w:pPr>
              <w:rPr>
                <w:rFonts w:ascii="Verdana" w:hAnsi="Verdana"/>
                <w:sz w:val="22"/>
                <w:szCs w:val="22"/>
              </w:rPr>
            </w:pPr>
          </w:p>
          <w:p w:rsidR="00B17EAF" w:rsidRDefault="00B17EAF" w:rsidP="00B34F5E">
            <w:pPr>
              <w:rPr>
                <w:rFonts w:ascii="Verdana" w:hAnsi="Verdana"/>
                <w:sz w:val="22"/>
                <w:szCs w:val="22"/>
              </w:rPr>
            </w:pPr>
            <w:r>
              <w:rPr>
                <w:rFonts w:ascii="Verdana" w:hAnsi="Verdana"/>
                <w:sz w:val="22"/>
                <w:szCs w:val="22"/>
              </w:rPr>
              <w:t xml:space="preserve">Task: Throw the ball so your partner doesn’t have to move to catch it. You’ll probably want to start with an underhand throw. </w:t>
            </w:r>
          </w:p>
        </w:tc>
        <w:tc>
          <w:tcPr>
            <w:tcW w:w="1327" w:type="dxa"/>
            <w:tcBorders>
              <w:bottom w:val="single" w:sz="4" w:space="0" w:color="auto"/>
            </w:tcBorders>
            <w:shd w:val="clear" w:color="auto" w:fill="auto"/>
          </w:tcPr>
          <w:p w:rsidR="00B17EAF" w:rsidRPr="009613A2" w:rsidRDefault="00B17EAF" w:rsidP="00B34F5E">
            <w:pPr>
              <w:rPr>
                <w:rFonts w:ascii="Verdana" w:hAnsi="Verdana"/>
                <w:sz w:val="22"/>
                <w:szCs w:val="22"/>
              </w:rPr>
            </w:pPr>
            <w:r w:rsidRPr="009613A2">
              <w:rPr>
                <w:rFonts w:ascii="Verdana" w:hAnsi="Verdana"/>
                <w:sz w:val="22"/>
                <w:szCs w:val="22"/>
              </w:rPr>
              <w:t xml:space="preserve">Step with opposite foot </w:t>
            </w:r>
          </w:p>
          <w:p w:rsidR="00B17EAF" w:rsidRPr="009613A2" w:rsidRDefault="00B17EAF" w:rsidP="00B34F5E">
            <w:pPr>
              <w:rPr>
                <w:rFonts w:ascii="Verdana" w:hAnsi="Verdana"/>
                <w:sz w:val="22"/>
                <w:szCs w:val="22"/>
              </w:rPr>
            </w:pPr>
          </w:p>
          <w:p w:rsidR="00B17EAF" w:rsidRDefault="00B17EAF" w:rsidP="00B34F5E">
            <w:pPr>
              <w:rPr>
                <w:rFonts w:ascii="Verdana" w:hAnsi="Verdana"/>
                <w:sz w:val="22"/>
                <w:szCs w:val="22"/>
              </w:rPr>
            </w:pPr>
          </w:p>
        </w:tc>
        <w:tc>
          <w:tcPr>
            <w:tcW w:w="4320" w:type="dxa"/>
            <w:tcBorders>
              <w:bottom w:val="single" w:sz="4" w:space="0" w:color="auto"/>
            </w:tcBorders>
          </w:tcPr>
          <w:p w:rsidR="00B17EAF" w:rsidRDefault="00B17EAF" w:rsidP="00B34F5E">
            <w:pPr>
              <w:rPr>
                <w:rFonts w:ascii="Verdana" w:hAnsi="Verdana"/>
                <w:sz w:val="22"/>
                <w:szCs w:val="22"/>
              </w:rPr>
            </w:pPr>
            <w:r>
              <w:rPr>
                <w:rFonts w:ascii="Verdana" w:hAnsi="Verdana"/>
                <w:sz w:val="22"/>
                <w:szCs w:val="22"/>
              </w:rPr>
              <w:t>Control challenge 4</w:t>
            </w:r>
          </w:p>
          <w:p w:rsidR="00B17EAF" w:rsidRDefault="00B17EAF" w:rsidP="00B34F5E">
            <w:pPr>
              <w:rPr>
                <w:rFonts w:ascii="Verdana" w:hAnsi="Verdana"/>
                <w:sz w:val="22"/>
                <w:szCs w:val="22"/>
              </w:rPr>
            </w:pPr>
          </w:p>
          <w:p w:rsidR="00B17EAF" w:rsidRPr="009613A2" w:rsidRDefault="00B17EAF" w:rsidP="00B34F5E">
            <w:pPr>
              <w:rPr>
                <w:rFonts w:ascii="Verdana" w:hAnsi="Verdana"/>
                <w:sz w:val="22"/>
                <w:szCs w:val="22"/>
              </w:rPr>
            </w:pPr>
            <w:r w:rsidRPr="00CD5031">
              <w:rPr>
                <w:rFonts w:ascii="Verdana" w:hAnsi="Verdana"/>
                <w:sz w:val="22"/>
                <w:szCs w:val="22"/>
              </w:rPr>
              <w:t xml:space="preserve">Challenge: With your partner, throw back and forth so your partner </w:t>
            </w:r>
            <w:proofErr w:type="gramStart"/>
            <w:r w:rsidRPr="00CD5031">
              <w:rPr>
                <w:rFonts w:ascii="Verdana" w:hAnsi="Verdana"/>
                <w:sz w:val="22"/>
                <w:szCs w:val="22"/>
              </w:rPr>
              <w:t>has to</w:t>
            </w:r>
            <w:proofErr w:type="gramEnd"/>
            <w:r w:rsidRPr="00CD5031">
              <w:rPr>
                <w:rFonts w:ascii="Verdana" w:hAnsi="Verdana"/>
                <w:sz w:val="22"/>
                <w:szCs w:val="22"/>
              </w:rPr>
              <w:t xml:space="preserve"> stretch or move a few steps to catch. The idea is not to make your partner miss but to force your partner to really stretch or move to catch so he or she can practice difficult catches.  </w:t>
            </w:r>
          </w:p>
        </w:tc>
      </w:tr>
    </w:tbl>
    <w:p w:rsidR="00B17EAF" w:rsidRPr="00F94FFE" w:rsidRDefault="00B17EAF" w:rsidP="00B17EAF">
      <w:pPr>
        <w:rPr>
          <w:rFonts w:ascii="Verdana" w:hAnsi="Verdana"/>
          <w:sz w:val="22"/>
          <w:szCs w:val="22"/>
        </w:rPr>
      </w:pPr>
    </w:p>
    <w:p w:rsidR="00B17EAF" w:rsidRPr="00F94FFE" w:rsidRDefault="00B17EAF" w:rsidP="00B17EAF">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B17EAF" w:rsidRPr="00F94FFE" w:rsidTr="00B34F5E">
        <w:tc>
          <w:tcPr>
            <w:tcW w:w="10440" w:type="dxa"/>
            <w:shd w:val="pct10" w:color="auto" w:fill="auto"/>
          </w:tcPr>
          <w:p w:rsidR="00B17EAF" w:rsidRPr="00F94FFE" w:rsidRDefault="00B17EAF" w:rsidP="00B34F5E">
            <w:pPr>
              <w:rPr>
                <w:rFonts w:ascii="Verdana" w:hAnsi="Verdana"/>
                <w:b/>
                <w:sz w:val="22"/>
                <w:szCs w:val="22"/>
              </w:rPr>
            </w:pPr>
            <w:r w:rsidRPr="00F94FFE">
              <w:rPr>
                <w:rFonts w:ascii="Verdana" w:hAnsi="Verdana"/>
                <w:b/>
                <w:sz w:val="22"/>
                <w:szCs w:val="22"/>
              </w:rPr>
              <w:t xml:space="preserve">Closure: </w:t>
            </w:r>
            <w:r w:rsidRPr="00F94FFE">
              <w:rPr>
                <w:rFonts w:ascii="Calibri" w:hAnsi="Calibri"/>
                <w:sz w:val="22"/>
                <w:szCs w:val="22"/>
              </w:rPr>
              <w:t>(Provide 3-5 questions you will ask students that link back to key concepts of lesson.)</w:t>
            </w:r>
          </w:p>
        </w:tc>
      </w:tr>
      <w:tr w:rsidR="00B17EAF" w:rsidRPr="00F94FFE" w:rsidTr="00B34F5E">
        <w:tc>
          <w:tcPr>
            <w:tcW w:w="10440" w:type="dxa"/>
            <w:shd w:val="clear" w:color="auto" w:fill="auto"/>
          </w:tcPr>
          <w:p w:rsidR="005853BD" w:rsidRDefault="005853BD" w:rsidP="005853BD">
            <w:pPr>
              <w:ind w:left="720"/>
              <w:rPr>
                <w:rFonts w:ascii="Verdana" w:hAnsi="Verdana"/>
                <w:sz w:val="22"/>
                <w:szCs w:val="22"/>
                <w:highlight w:val="yellow"/>
              </w:rPr>
            </w:pPr>
            <w:r>
              <w:rPr>
                <w:rFonts w:ascii="Verdana" w:hAnsi="Verdana"/>
                <w:sz w:val="22"/>
                <w:szCs w:val="22"/>
                <w:highlight w:val="yellow"/>
              </w:rPr>
              <w:t xml:space="preserve">Whole class discussion </w:t>
            </w:r>
          </w:p>
          <w:p w:rsidR="005853BD" w:rsidRPr="005853BD" w:rsidRDefault="00B17EAF" w:rsidP="005853BD">
            <w:pPr>
              <w:numPr>
                <w:ilvl w:val="0"/>
                <w:numId w:val="5"/>
              </w:numPr>
              <w:rPr>
                <w:rFonts w:ascii="Verdana" w:hAnsi="Verdana"/>
                <w:sz w:val="22"/>
                <w:szCs w:val="22"/>
                <w:highlight w:val="yellow"/>
              </w:rPr>
            </w:pPr>
            <w:r w:rsidRPr="00452FA4">
              <w:rPr>
                <w:rFonts w:ascii="Verdana" w:hAnsi="Verdana"/>
                <w:sz w:val="22"/>
                <w:szCs w:val="22"/>
                <w:highlight w:val="yellow"/>
              </w:rPr>
              <w:t xml:space="preserve">What throws did we learn today? </w:t>
            </w:r>
          </w:p>
          <w:p w:rsidR="00B17EAF" w:rsidRPr="00452FA4" w:rsidRDefault="00B17EAF" w:rsidP="00B17EAF">
            <w:pPr>
              <w:ind w:left="720"/>
              <w:rPr>
                <w:rFonts w:ascii="Verdana" w:hAnsi="Verdana"/>
                <w:sz w:val="22"/>
                <w:szCs w:val="22"/>
                <w:highlight w:val="yellow"/>
              </w:rPr>
            </w:pPr>
            <w:r w:rsidRPr="00452FA4">
              <w:rPr>
                <w:rFonts w:ascii="Verdana" w:hAnsi="Verdana"/>
                <w:sz w:val="22"/>
                <w:szCs w:val="22"/>
                <w:highlight w:val="yellow"/>
              </w:rPr>
              <w:t>Two hand overhand and chest pass</w:t>
            </w:r>
          </w:p>
          <w:p w:rsidR="00B17EAF" w:rsidRPr="00452FA4" w:rsidRDefault="00B17EAF" w:rsidP="00B34F5E">
            <w:pPr>
              <w:numPr>
                <w:ilvl w:val="0"/>
                <w:numId w:val="5"/>
              </w:numPr>
              <w:rPr>
                <w:rFonts w:ascii="Verdana" w:hAnsi="Verdana"/>
                <w:sz w:val="22"/>
                <w:szCs w:val="22"/>
                <w:highlight w:val="yellow"/>
              </w:rPr>
            </w:pPr>
            <w:r w:rsidRPr="00452FA4">
              <w:rPr>
                <w:rFonts w:ascii="Verdana" w:hAnsi="Verdana"/>
                <w:sz w:val="22"/>
                <w:szCs w:val="22"/>
                <w:highlight w:val="yellow"/>
              </w:rPr>
              <w:t xml:space="preserve">What cue did we learn today for throwing? </w:t>
            </w:r>
          </w:p>
          <w:p w:rsidR="00B17EAF" w:rsidRPr="00452FA4" w:rsidRDefault="00B17EAF" w:rsidP="00B17EAF">
            <w:pPr>
              <w:ind w:left="720"/>
              <w:rPr>
                <w:rFonts w:ascii="Verdana" w:hAnsi="Verdana"/>
                <w:sz w:val="22"/>
                <w:szCs w:val="22"/>
                <w:highlight w:val="yellow"/>
              </w:rPr>
            </w:pPr>
            <w:r w:rsidRPr="00452FA4">
              <w:rPr>
                <w:rFonts w:ascii="Verdana" w:hAnsi="Verdana"/>
                <w:sz w:val="22"/>
                <w:szCs w:val="22"/>
                <w:highlight w:val="yellow"/>
              </w:rPr>
              <w:t>Step with opposite foot</w:t>
            </w:r>
          </w:p>
          <w:p w:rsidR="00B17EAF" w:rsidRPr="00452FA4" w:rsidRDefault="00B17EAF" w:rsidP="00B34F5E">
            <w:pPr>
              <w:numPr>
                <w:ilvl w:val="0"/>
                <w:numId w:val="5"/>
              </w:numPr>
              <w:rPr>
                <w:rFonts w:ascii="Verdana" w:hAnsi="Verdana"/>
                <w:sz w:val="22"/>
                <w:szCs w:val="22"/>
                <w:highlight w:val="yellow"/>
              </w:rPr>
            </w:pPr>
            <w:r w:rsidRPr="00452FA4">
              <w:rPr>
                <w:rFonts w:ascii="Verdana" w:hAnsi="Verdana"/>
                <w:sz w:val="22"/>
                <w:szCs w:val="22"/>
                <w:highlight w:val="yellow"/>
              </w:rPr>
              <w:t>What different sport involve these throws?</w:t>
            </w:r>
          </w:p>
          <w:p w:rsidR="00B17EAF" w:rsidRPr="00F94FFE" w:rsidRDefault="00B17EAF" w:rsidP="00B17EAF">
            <w:pPr>
              <w:ind w:left="720"/>
              <w:rPr>
                <w:rFonts w:ascii="Verdana" w:hAnsi="Verdana"/>
                <w:sz w:val="22"/>
                <w:szCs w:val="22"/>
              </w:rPr>
            </w:pPr>
            <w:r w:rsidRPr="00452FA4">
              <w:rPr>
                <w:rFonts w:ascii="Verdana" w:hAnsi="Verdana"/>
                <w:sz w:val="22"/>
                <w:szCs w:val="22"/>
                <w:highlight w:val="yellow"/>
              </w:rPr>
              <w:t>Basketball, football, soccer, speedball</w:t>
            </w:r>
          </w:p>
        </w:tc>
      </w:tr>
    </w:tbl>
    <w:p w:rsidR="00B17EAF" w:rsidRPr="00F94FFE" w:rsidRDefault="00B17EAF" w:rsidP="00B17EAF">
      <w:pPr>
        <w:rPr>
          <w:rFonts w:ascii="Verdana" w:hAnsi="Verdana"/>
          <w:b/>
          <w:sz w:val="22"/>
          <w:szCs w:val="22"/>
        </w:rPr>
      </w:pPr>
    </w:p>
    <w:p w:rsidR="00F00606" w:rsidRPr="005853BD" w:rsidRDefault="00F00606">
      <w:pPr>
        <w:rPr>
          <w:rFonts w:ascii="Verdana" w:hAnsi="Verdana"/>
          <w:sz w:val="22"/>
          <w:szCs w:val="22"/>
        </w:rPr>
      </w:pPr>
    </w:p>
    <w:sectPr w:rsidR="00F00606" w:rsidRPr="005853BD" w:rsidSect="00F13DBE">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AF" w:rsidRDefault="00B17EAF" w:rsidP="00B17EAF">
      <w:r>
        <w:separator/>
      </w:r>
    </w:p>
  </w:endnote>
  <w:endnote w:type="continuationSeparator" w:id="0">
    <w:p w:rsidR="00B17EAF" w:rsidRDefault="00B17EAF" w:rsidP="00B1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AF" w:rsidRDefault="00B17EAF" w:rsidP="00B17EAF">
      <w:r>
        <w:separator/>
      </w:r>
    </w:p>
  </w:footnote>
  <w:footnote w:type="continuationSeparator" w:id="0">
    <w:p w:rsidR="00B17EAF" w:rsidRDefault="00B17EAF" w:rsidP="00B1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BE" w:rsidRPr="00B17EAF" w:rsidRDefault="00B17EAF" w:rsidP="00F13DBE">
    <w:pPr>
      <w:tabs>
        <w:tab w:val="left" w:pos="3510"/>
      </w:tabs>
      <w:jc w:val="center"/>
      <w:rPr>
        <w:rFonts w:ascii="Verdana" w:hAnsi="Verdana"/>
      </w:rPr>
    </w:pPr>
    <w:r w:rsidRPr="00B17EAF">
      <w:rPr>
        <w:rFonts w:ascii="Verdana" w:hAnsi="Verdana"/>
      </w:rPr>
      <w:t>Lesson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DF9"/>
    <w:multiLevelType w:val="hybridMultilevel"/>
    <w:tmpl w:val="2F9E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4738F"/>
    <w:multiLevelType w:val="hybridMultilevel"/>
    <w:tmpl w:val="0E58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67E47"/>
    <w:multiLevelType w:val="hybridMultilevel"/>
    <w:tmpl w:val="7CEC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13297"/>
    <w:multiLevelType w:val="hybridMultilevel"/>
    <w:tmpl w:val="AB7C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13DFE"/>
    <w:multiLevelType w:val="hybridMultilevel"/>
    <w:tmpl w:val="7D20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C64C0"/>
    <w:multiLevelType w:val="hybridMultilevel"/>
    <w:tmpl w:val="12EA2160"/>
    <w:lvl w:ilvl="0" w:tplc="A1FA7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7966"/>
    <w:multiLevelType w:val="hybridMultilevel"/>
    <w:tmpl w:val="1380543A"/>
    <w:lvl w:ilvl="0" w:tplc="B8DEAE9C">
      <w:start w:val="1"/>
      <w:numFmt w:val="decimal"/>
      <w:lvlText w:val="%1."/>
      <w:lvlJc w:val="left"/>
      <w:pPr>
        <w:tabs>
          <w:tab w:val="num" w:pos="720"/>
        </w:tabs>
        <w:ind w:left="720" w:hanging="360"/>
      </w:pPr>
      <w:rPr>
        <w:b w:val="0"/>
      </w:rPr>
    </w:lvl>
    <w:lvl w:ilvl="1" w:tplc="206EA7AA">
      <w:start w:val="1"/>
      <w:numFmt w:val="decimal"/>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2DF40C1"/>
    <w:multiLevelType w:val="hybridMultilevel"/>
    <w:tmpl w:val="12EA2160"/>
    <w:lvl w:ilvl="0" w:tplc="A1FA7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C510E"/>
    <w:multiLevelType w:val="hybridMultilevel"/>
    <w:tmpl w:val="12EA2160"/>
    <w:lvl w:ilvl="0" w:tplc="A1FA7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9141D"/>
    <w:multiLevelType w:val="hybridMultilevel"/>
    <w:tmpl w:val="A9B8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3"/>
  </w:num>
  <w:num w:numId="6">
    <w:abstractNumId w:val="0"/>
  </w:num>
  <w:num w:numId="7">
    <w:abstractNumId w:val="1"/>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AF"/>
    <w:rsid w:val="00452FA4"/>
    <w:rsid w:val="004E235A"/>
    <w:rsid w:val="005853BD"/>
    <w:rsid w:val="006C308A"/>
    <w:rsid w:val="008661AF"/>
    <w:rsid w:val="008D02EE"/>
    <w:rsid w:val="00B17EAF"/>
    <w:rsid w:val="00CC3DFF"/>
    <w:rsid w:val="00DA2EBE"/>
    <w:rsid w:val="00F0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E24D"/>
  <w15:chartTrackingRefBased/>
  <w15:docId w15:val="{2317A8AA-D34D-4D60-A249-E4C6811A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7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AF"/>
    <w:pPr>
      <w:ind w:left="720"/>
      <w:contextualSpacing/>
    </w:pPr>
  </w:style>
  <w:style w:type="paragraph" w:styleId="Header">
    <w:name w:val="header"/>
    <w:basedOn w:val="Normal"/>
    <w:link w:val="HeaderChar"/>
    <w:uiPriority w:val="99"/>
    <w:unhideWhenUsed/>
    <w:rsid w:val="00B17EAF"/>
    <w:pPr>
      <w:tabs>
        <w:tab w:val="center" w:pos="4680"/>
        <w:tab w:val="right" w:pos="9360"/>
      </w:tabs>
    </w:pPr>
  </w:style>
  <w:style w:type="character" w:customStyle="1" w:styleId="HeaderChar">
    <w:name w:val="Header Char"/>
    <w:basedOn w:val="DefaultParagraphFont"/>
    <w:link w:val="Header"/>
    <w:uiPriority w:val="99"/>
    <w:rsid w:val="00B17E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EAF"/>
    <w:pPr>
      <w:tabs>
        <w:tab w:val="center" w:pos="4680"/>
        <w:tab w:val="right" w:pos="9360"/>
      </w:tabs>
    </w:pPr>
  </w:style>
  <w:style w:type="character" w:customStyle="1" w:styleId="FooterChar">
    <w:name w:val="Footer Char"/>
    <w:basedOn w:val="DefaultParagraphFont"/>
    <w:link w:val="Footer"/>
    <w:uiPriority w:val="99"/>
    <w:rsid w:val="00B17E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rios</dc:creator>
  <cp:keywords/>
  <dc:description/>
  <cp:lastModifiedBy>christopher rios</cp:lastModifiedBy>
  <cp:revision>3</cp:revision>
  <dcterms:created xsi:type="dcterms:W3CDTF">2017-03-05T22:10:00Z</dcterms:created>
  <dcterms:modified xsi:type="dcterms:W3CDTF">2017-03-12T23:08:00Z</dcterms:modified>
</cp:coreProperties>
</file>