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AF" w:rsidRPr="008A5575" w:rsidRDefault="009B06AF" w:rsidP="009B06AF">
      <w:pPr>
        <w:jc w:val="right"/>
      </w:pPr>
      <w:r w:rsidRPr="008A5575">
        <w:t>Chris Rios</w:t>
      </w:r>
    </w:p>
    <w:p w:rsidR="009B06AF" w:rsidRPr="008A5575" w:rsidRDefault="009B06AF" w:rsidP="009B06AF"/>
    <w:p w:rsidR="009B06AF" w:rsidRPr="008A5575" w:rsidRDefault="009B06AF" w:rsidP="009B06AF">
      <w:pPr>
        <w:jc w:val="right"/>
      </w:pPr>
    </w:p>
    <w:p w:rsidR="009B06AF" w:rsidRPr="00550867" w:rsidRDefault="009B06AF" w:rsidP="009B06AF">
      <w:pPr>
        <w:pStyle w:val="Heading1"/>
        <w:rPr>
          <w:sz w:val="24"/>
        </w:rPr>
      </w:pPr>
      <w:r w:rsidRPr="008A5575">
        <w:rPr>
          <w:sz w:val="24"/>
        </w:rPr>
        <w:t xml:space="preserve">Lesson Plan </w:t>
      </w:r>
      <w:r>
        <w:rPr>
          <w:sz w:val="24"/>
        </w:rPr>
        <w:t xml:space="preserve">for </w:t>
      </w:r>
      <w:r>
        <w:rPr>
          <w:b w:val="0"/>
          <w:bCs w:val="0"/>
        </w:rPr>
        <w:t>Hand Jive</w:t>
      </w:r>
    </w:p>
    <w:p w:rsidR="009B06AF" w:rsidRPr="008A5575" w:rsidRDefault="009B06AF" w:rsidP="009B06AF">
      <w:r w:rsidRPr="008A5575">
        <w:rPr>
          <w:b/>
          <w:bCs/>
        </w:rPr>
        <w:t>Grade Level:</w:t>
      </w:r>
      <w:r>
        <w:t xml:space="preserve"> 3</w:t>
      </w:r>
      <w:r w:rsidRPr="002542C3">
        <w:rPr>
          <w:vertAlign w:val="superscript"/>
        </w:rPr>
        <w:t>rd</w:t>
      </w:r>
      <w:r>
        <w:t xml:space="preserve"> and 2</w:t>
      </w:r>
      <w:r w:rsidRPr="002542C3">
        <w:rPr>
          <w:vertAlign w:val="superscript"/>
        </w:rPr>
        <w:t>nd</w:t>
      </w:r>
      <w:r>
        <w:t xml:space="preserve"> </w:t>
      </w:r>
    </w:p>
    <w:p w:rsidR="009B06AF" w:rsidRPr="008A5575" w:rsidRDefault="009B06AF" w:rsidP="009B06AF">
      <w:r w:rsidRPr="008A5575">
        <w:rPr>
          <w:b/>
          <w:bCs/>
        </w:rPr>
        <w:t>Class Size:</w:t>
      </w:r>
      <w:r>
        <w:t xml:space="preserve"> 30</w:t>
      </w:r>
    </w:p>
    <w:p w:rsidR="009B06AF" w:rsidRPr="008A5575" w:rsidRDefault="009B06AF" w:rsidP="009B06AF">
      <w:r w:rsidRPr="008A5575">
        <w:rPr>
          <w:b/>
          <w:bCs/>
        </w:rPr>
        <w:t>Lesson Focus:</w:t>
      </w:r>
      <w:r w:rsidRPr="008A5575">
        <w:t xml:space="preserve"> </w:t>
      </w:r>
      <w:r>
        <w:t xml:space="preserve">Hand Jive Jigsaw – cooperative learning </w:t>
      </w:r>
      <w:r w:rsidRPr="008A5575">
        <w:t xml:space="preserve"> </w:t>
      </w:r>
    </w:p>
    <w:p w:rsidR="009B06AF" w:rsidRPr="008A5575" w:rsidRDefault="009B06AF" w:rsidP="009B06AF">
      <w:r w:rsidRPr="008A5575">
        <w:rPr>
          <w:b/>
          <w:bCs/>
        </w:rPr>
        <w:t>Equipment/Supplies:</w:t>
      </w:r>
      <w:r w:rsidRPr="008A5575">
        <w:t xml:space="preserve">  Portable stereo with auxiliary cord for </w:t>
      </w:r>
      <w:proofErr w:type="spellStart"/>
      <w:r w:rsidRPr="008A5575">
        <w:t>iphone</w:t>
      </w:r>
      <w:proofErr w:type="spellEnd"/>
      <w:r w:rsidRPr="008A5575">
        <w:t xml:space="preserve">. On </w:t>
      </w:r>
      <w:proofErr w:type="spellStart"/>
      <w:r w:rsidRPr="008A5575">
        <w:t>iphone</w:t>
      </w:r>
      <w:proofErr w:type="spellEnd"/>
      <w:r w:rsidRPr="008A5575">
        <w:t xml:space="preserve"> the songs for the </w:t>
      </w:r>
      <w:r w:rsidR="00104B3C">
        <w:t>Hand Jive</w:t>
      </w:r>
      <w:bookmarkStart w:id="0" w:name="_GoBack"/>
      <w:bookmarkEnd w:id="0"/>
      <w:r w:rsidRPr="008A5575">
        <w:t xml:space="preserve"> </w:t>
      </w:r>
    </w:p>
    <w:p w:rsidR="009B06AF" w:rsidRPr="008A5575" w:rsidRDefault="009B06AF" w:rsidP="009B06AF">
      <w:r w:rsidRPr="008A5575">
        <w:rPr>
          <w:b/>
        </w:rPr>
        <w:t xml:space="preserve">Facilities:  </w:t>
      </w:r>
      <w:r w:rsidRPr="008A5575">
        <w:t>Blacktop with well-defined general space boundaries.</w:t>
      </w:r>
    </w:p>
    <w:p w:rsidR="009B06AF" w:rsidRPr="008A5575" w:rsidRDefault="009B06AF" w:rsidP="009B06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9B06AF" w:rsidRPr="008A5575" w:rsidTr="00B4741F">
        <w:tc>
          <w:tcPr>
            <w:tcW w:w="8856" w:type="dxa"/>
          </w:tcPr>
          <w:p w:rsidR="009B06AF" w:rsidRPr="008A5575" w:rsidRDefault="009B06AF" w:rsidP="00B4741F">
            <w:pPr>
              <w:rPr>
                <w:b/>
                <w:bCs/>
              </w:rPr>
            </w:pPr>
            <w:r w:rsidRPr="008A5575">
              <w:rPr>
                <w:b/>
                <w:bCs/>
              </w:rPr>
              <w:t>Objectives:</w:t>
            </w:r>
          </w:p>
          <w:p w:rsidR="009B06AF" w:rsidRPr="008A5575" w:rsidRDefault="009B06AF" w:rsidP="00B4741F">
            <w:r w:rsidRPr="008A5575">
              <w:rPr>
                <w:i/>
                <w:iCs/>
                <w:u w:val="single"/>
              </w:rPr>
              <w:t>Psychomotor:</w:t>
            </w:r>
            <w:r w:rsidRPr="008A5575">
              <w:t xml:space="preserve">  Students will be able to perform an entire </w:t>
            </w:r>
            <w:r>
              <w:t xml:space="preserve">hand jive </w:t>
            </w:r>
            <w:r w:rsidRPr="008A5575">
              <w:t>individual</w:t>
            </w:r>
            <w:r>
              <w:t>ly and</w:t>
            </w:r>
            <w:r w:rsidRPr="008A5575">
              <w:t xml:space="preserve"> in groups to the best of their ability. (Standard 1.4 grade level 1)</w:t>
            </w:r>
          </w:p>
          <w:p w:rsidR="009B06AF" w:rsidRPr="008A5575" w:rsidRDefault="009B06AF" w:rsidP="00B4741F">
            <w:pPr>
              <w:rPr>
                <w:i/>
                <w:iCs/>
                <w:u w:val="single"/>
              </w:rPr>
            </w:pPr>
          </w:p>
          <w:p w:rsidR="009B06AF" w:rsidRPr="008A5575" w:rsidRDefault="009B06AF" w:rsidP="00B4741F">
            <w:pPr>
              <w:rPr>
                <w:color w:val="FF0000"/>
              </w:rPr>
            </w:pPr>
            <w:r w:rsidRPr="008A5575">
              <w:rPr>
                <w:i/>
                <w:iCs/>
                <w:u w:val="single"/>
              </w:rPr>
              <w:t>Affective:</w:t>
            </w:r>
            <w:r w:rsidRPr="008A5575">
              <w:t xml:space="preserve">  Students will be able to work cooperatively in pairs while adhering to all partnering protocols and instructions while learning, practicing and performing the </w:t>
            </w:r>
            <w:r>
              <w:t>Hand jive</w:t>
            </w:r>
            <w:r w:rsidRPr="008A5575">
              <w:t xml:space="preserve"> routine. (Standard 5.6 grade level 1)</w:t>
            </w:r>
          </w:p>
          <w:p w:rsidR="009B06AF" w:rsidRPr="008A5575" w:rsidRDefault="009B06AF" w:rsidP="00B4741F">
            <w:pPr>
              <w:rPr>
                <w:i/>
                <w:iCs/>
                <w:u w:val="single"/>
              </w:rPr>
            </w:pPr>
          </w:p>
          <w:p w:rsidR="009B06AF" w:rsidRPr="008A5575" w:rsidRDefault="009B06AF" w:rsidP="00B4741F">
            <w:r w:rsidRPr="008A5575">
              <w:rPr>
                <w:i/>
                <w:iCs/>
                <w:u w:val="single"/>
              </w:rPr>
              <w:t>Cognitive:</w:t>
            </w:r>
            <w:r w:rsidRPr="008A5575">
              <w:t xml:space="preserve">  During closure students will be able to differentiate between the left and right side while individual or in groups to the best of their ability. (Standard 2.1 grade level 1) </w:t>
            </w:r>
          </w:p>
        </w:tc>
      </w:tr>
    </w:tbl>
    <w:p w:rsidR="009B06AF" w:rsidRPr="008A5575" w:rsidRDefault="009B06AF" w:rsidP="009B06AF"/>
    <w:p w:rsidR="009B06AF" w:rsidRPr="008A5575" w:rsidRDefault="009B06AF" w:rsidP="009B06AF">
      <w:pPr>
        <w:rPr>
          <w:b/>
          <w:bCs/>
        </w:rPr>
      </w:pPr>
    </w:p>
    <w:p w:rsidR="009B06AF" w:rsidRPr="008A5575" w:rsidRDefault="009B06AF" w:rsidP="009B06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1309"/>
        <w:gridCol w:w="1802"/>
        <w:gridCol w:w="1901"/>
      </w:tblGrid>
      <w:tr w:rsidR="009B06AF" w:rsidRPr="008A5575" w:rsidTr="002A5066">
        <w:tc>
          <w:tcPr>
            <w:tcW w:w="3618" w:type="dxa"/>
          </w:tcPr>
          <w:p w:rsidR="009B06AF" w:rsidRPr="008A5575" w:rsidRDefault="009B06AF" w:rsidP="00B4741F">
            <w:pPr>
              <w:jc w:val="center"/>
              <w:rPr>
                <w:b/>
                <w:bCs/>
              </w:rPr>
            </w:pPr>
            <w:r w:rsidRPr="008A5575">
              <w:rPr>
                <w:b/>
                <w:bCs/>
              </w:rPr>
              <w:t>Extension/Application/Informing</w:t>
            </w:r>
          </w:p>
        </w:tc>
        <w:tc>
          <w:tcPr>
            <w:tcW w:w="1309" w:type="dxa"/>
          </w:tcPr>
          <w:p w:rsidR="009B06AF" w:rsidRPr="008A5575" w:rsidRDefault="009B06AF" w:rsidP="00B4741F">
            <w:pPr>
              <w:jc w:val="center"/>
              <w:rPr>
                <w:b/>
                <w:bCs/>
              </w:rPr>
            </w:pPr>
            <w:r w:rsidRPr="008A5575">
              <w:rPr>
                <w:b/>
                <w:bCs/>
              </w:rPr>
              <w:t>Counts</w:t>
            </w:r>
          </w:p>
        </w:tc>
        <w:tc>
          <w:tcPr>
            <w:tcW w:w="1802" w:type="dxa"/>
          </w:tcPr>
          <w:p w:rsidR="009B06AF" w:rsidRPr="008A5575" w:rsidRDefault="009B06AF" w:rsidP="00B4741F">
            <w:pPr>
              <w:jc w:val="center"/>
              <w:rPr>
                <w:b/>
                <w:bCs/>
              </w:rPr>
            </w:pPr>
            <w:r w:rsidRPr="008A5575">
              <w:rPr>
                <w:b/>
                <w:bCs/>
              </w:rPr>
              <w:t>Cues</w:t>
            </w:r>
          </w:p>
        </w:tc>
        <w:tc>
          <w:tcPr>
            <w:tcW w:w="1901" w:type="dxa"/>
          </w:tcPr>
          <w:p w:rsidR="009B06AF" w:rsidRPr="008A5575" w:rsidRDefault="009B06AF" w:rsidP="00B4741F">
            <w:pPr>
              <w:jc w:val="center"/>
              <w:rPr>
                <w:b/>
                <w:bCs/>
              </w:rPr>
            </w:pPr>
            <w:r w:rsidRPr="008A5575">
              <w:rPr>
                <w:b/>
                <w:bCs/>
              </w:rPr>
              <w:t>Organization</w:t>
            </w:r>
          </w:p>
        </w:tc>
      </w:tr>
      <w:tr w:rsidR="009B06AF" w:rsidRPr="008A5575" w:rsidTr="002A5066">
        <w:tc>
          <w:tcPr>
            <w:tcW w:w="3618" w:type="dxa"/>
          </w:tcPr>
          <w:p w:rsidR="009B06AF" w:rsidRPr="007440AE" w:rsidRDefault="009B06AF" w:rsidP="00B4741F">
            <w:pPr>
              <w:rPr>
                <w:rFonts w:ascii="Calibri" w:hAnsi="Calibri"/>
                <w:bCs/>
              </w:rPr>
            </w:pPr>
            <w:r w:rsidRPr="007440AE">
              <w:rPr>
                <w:rFonts w:ascii="Calibri" w:hAnsi="Calibri"/>
                <w:bCs/>
              </w:rPr>
              <w:t>Students will quickly find dot with their name tag placed on it</w:t>
            </w:r>
          </w:p>
          <w:p w:rsidR="009B06AF" w:rsidRPr="007440AE" w:rsidRDefault="009B06AF" w:rsidP="00B4741F">
            <w:pPr>
              <w:ind w:left="720"/>
              <w:rPr>
                <w:rFonts w:ascii="Calibri" w:hAnsi="Calibri"/>
                <w:bCs/>
              </w:rPr>
            </w:pPr>
          </w:p>
          <w:p w:rsidR="009B06AF" w:rsidRPr="008A5575" w:rsidRDefault="009B06AF" w:rsidP="00B4741F">
            <w:pPr>
              <w:rPr>
                <w:b/>
                <w:bCs/>
              </w:rPr>
            </w:pPr>
            <w:r w:rsidRPr="007440AE">
              <w:rPr>
                <w:rFonts w:ascii="Calibri" w:hAnsi="Calibri"/>
                <w:bCs/>
              </w:rPr>
              <w:t>Students will get into warm up lines</w:t>
            </w:r>
          </w:p>
        </w:tc>
        <w:tc>
          <w:tcPr>
            <w:tcW w:w="1309" w:type="dxa"/>
          </w:tcPr>
          <w:p w:rsidR="009B06AF" w:rsidRPr="002542C3" w:rsidRDefault="009B06AF" w:rsidP="00B4741F">
            <w:pPr>
              <w:jc w:val="center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802" w:type="dxa"/>
          </w:tcPr>
          <w:p w:rsidR="009B06AF" w:rsidRPr="002542C3" w:rsidRDefault="009B06AF" w:rsidP="00B4741F">
            <w:pPr>
              <w:jc w:val="center"/>
              <w:rPr>
                <w:bCs/>
              </w:rPr>
            </w:pPr>
            <w:r w:rsidRPr="002542C3">
              <w:rPr>
                <w:bCs/>
              </w:rPr>
              <w:t>none</w:t>
            </w:r>
          </w:p>
        </w:tc>
        <w:tc>
          <w:tcPr>
            <w:tcW w:w="1901" w:type="dxa"/>
          </w:tcPr>
          <w:p w:rsidR="009B06AF" w:rsidRPr="002542C3" w:rsidRDefault="009B06AF" w:rsidP="00B4741F">
            <w:pPr>
              <w:rPr>
                <w:bCs/>
              </w:rPr>
            </w:pPr>
            <w:r w:rsidRPr="002542C3">
              <w:rPr>
                <w:bCs/>
              </w:rPr>
              <w:t>Students standing on dots facing teacher</w:t>
            </w:r>
          </w:p>
          <w:p w:rsidR="009B06AF" w:rsidRPr="002542C3" w:rsidRDefault="009B06AF" w:rsidP="00B4741F">
            <w:pPr>
              <w:rPr>
                <w:bCs/>
              </w:rPr>
            </w:pPr>
          </w:p>
          <w:p w:rsidR="009B06AF" w:rsidRPr="008A5575" w:rsidRDefault="009B06AF" w:rsidP="00B4741F">
            <w:pPr>
              <w:rPr>
                <w:b/>
                <w:bCs/>
              </w:rPr>
            </w:pPr>
            <w:r w:rsidRPr="002542C3">
              <w:rPr>
                <w:bCs/>
              </w:rPr>
              <w:t>Students will line by on sideline facing the school</w:t>
            </w:r>
          </w:p>
        </w:tc>
      </w:tr>
      <w:tr w:rsidR="009B06AF" w:rsidRPr="008A5575" w:rsidTr="002A5066">
        <w:tc>
          <w:tcPr>
            <w:tcW w:w="3618" w:type="dxa"/>
          </w:tcPr>
          <w:p w:rsidR="009B06AF" w:rsidRDefault="009B06AF" w:rsidP="00B4741F">
            <w:pPr>
              <w:rPr>
                <w:rFonts w:ascii="Calibri" w:hAnsi="Calibri"/>
                <w:bCs/>
              </w:rPr>
            </w:pPr>
            <w:r w:rsidRPr="002542C3">
              <w:rPr>
                <w:rFonts w:ascii="Calibri" w:hAnsi="Calibri"/>
                <w:bCs/>
              </w:rPr>
              <w:t>Warm up</w:t>
            </w:r>
          </w:p>
          <w:p w:rsidR="009B06AF" w:rsidRDefault="009B06AF" w:rsidP="00B4741F">
            <w:pPr>
              <w:rPr>
                <w:rFonts w:ascii="Calibri" w:hAnsi="Calibri"/>
                <w:bCs/>
              </w:rPr>
            </w:pPr>
          </w:p>
          <w:p w:rsidR="009B06AF" w:rsidRPr="007440AE" w:rsidRDefault="009B06AF" w:rsidP="00B4741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The bunny Hop learned in last class session. </w:t>
            </w:r>
          </w:p>
        </w:tc>
        <w:tc>
          <w:tcPr>
            <w:tcW w:w="1309" w:type="dxa"/>
          </w:tcPr>
          <w:p w:rsidR="009B06AF" w:rsidRDefault="009B06AF" w:rsidP="009B06AF">
            <w:pPr>
              <w:rPr>
                <w:bCs/>
              </w:rPr>
            </w:pPr>
            <w:r>
              <w:rPr>
                <w:bCs/>
              </w:rPr>
              <w:t>Look at yesterday’s lessons</w:t>
            </w:r>
          </w:p>
        </w:tc>
        <w:tc>
          <w:tcPr>
            <w:tcW w:w="1802" w:type="dxa"/>
          </w:tcPr>
          <w:p w:rsidR="009B06AF" w:rsidRPr="002542C3" w:rsidRDefault="009B06AF" w:rsidP="00B4741F">
            <w:pPr>
              <w:rPr>
                <w:bCs/>
              </w:rPr>
            </w:pPr>
            <w:r>
              <w:rPr>
                <w:bCs/>
              </w:rPr>
              <w:t>Look at yesterday’s lessons</w:t>
            </w:r>
          </w:p>
        </w:tc>
        <w:tc>
          <w:tcPr>
            <w:tcW w:w="1901" w:type="dxa"/>
          </w:tcPr>
          <w:p w:rsidR="009B06AF" w:rsidRPr="002542C3" w:rsidRDefault="009B06AF" w:rsidP="00B4741F">
            <w:pPr>
              <w:rPr>
                <w:bCs/>
              </w:rPr>
            </w:pPr>
            <w:r w:rsidRPr="009B06AF">
              <w:rPr>
                <w:bCs/>
              </w:rPr>
              <w:t>Students will be standing in general space.  All students will be facing towards the teacher who will stand facing the students</w:t>
            </w:r>
          </w:p>
        </w:tc>
      </w:tr>
      <w:tr w:rsidR="009B06AF" w:rsidRPr="008A5575" w:rsidTr="002A5066">
        <w:trPr>
          <w:trHeight w:val="2618"/>
        </w:trPr>
        <w:tc>
          <w:tcPr>
            <w:tcW w:w="3618" w:type="dxa"/>
          </w:tcPr>
          <w:p w:rsidR="009B06AF" w:rsidRPr="008A5575" w:rsidRDefault="009B06AF" w:rsidP="00B4741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Major Task: Hand jive </w:t>
            </w:r>
          </w:p>
          <w:p w:rsidR="009B06AF" w:rsidRPr="008A5575" w:rsidRDefault="009B06AF" w:rsidP="00B4741F">
            <w:pPr>
              <w:rPr>
                <w:bCs/>
              </w:rPr>
            </w:pPr>
          </w:p>
          <w:p w:rsidR="009B06AF" w:rsidRPr="008A5575" w:rsidRDefault="009B06AF" w:rsidP="009B06AF">
            <w:pPr>
              <w:rPr>
                <w:b/>
                <w:bCs/>
              </w:rPr>
            </w:pPr>
            <w:r w:rsidRPr="008A5575">
              <w:rPr>
                <w:bCs/>
              </w:rPr>
              <w:t xml:space="preserve">History: • </w:t>
            </w:r>
            <w:r>
              <w:rPr>
                <w:bCs/>
              </w:rPr>
              <w:t>is a dance particularly associated with music of the 1950’s, rhythm and blues in particular</w:t>
            </w:r>
            <w:r w:rsidRPr="008A5575">
              <w:rPr>
                <w:bCs/>
              </w:rPr>
              <w:t xml:space="preserve"> • </w:t>
            </w:r>
            <w:r>
              <w:rPr>
                <w:bCs/>
              </w:rPr>
              <w:t>It is featured prominently in the Broadway musical Grease (1971) through the song “Born to Hand Jive”</w:t>
            </w:r>
          </w:p>
        </w:tc>
        <w:tc>
          <w:tcPr>
            <w:tcW w:w="1309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  <w:r w:rsidRPr="008A5575">
              <w:rPr>
                <w:bCs/>
              </w:rPr>
              <w:t>none</w:t>
            </w:r>
          </w:p>
        </w:tc>
        <w:tc>
          <w:tcPr>
            <w:tcW w:w="1802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  <w:r w:rsidRPr="008A5575">
              <w:rPr>
                <w:bCs/>
              </w:rPr>
              <w:t>none</w:t>
            </w:r>
          </w:p>
        </w:tc>
        <w:tc>
          <w:tcPr>
            <w:tcW w:w="1901" w:type="dxa"/>
          </w:tcPr>
          <w:p w:rsidR="009B06AF" w:rsidRPr="008A5575" w:rsidRDefault="009B06AF" w:rsidP="00B4741F">
            <w:pPr>
              <w:rPr>
                <w:bCs/>
              </w:rPr>
            </w:pPr>
            <w:r w:rsidRPr="008A5575">
              <w:rPr>
                <w:bCs/>
              </w:rPr>
              <w:t>Students will be standing in general space.  All students will be facing towards the teacher who will stand facing the students.</w:t>
            </w:r>
          </w:p>
        </w:tc>
      </w:tr>
      <w:tr w:rsidR="009B06AF" w:rsidRPr="008A5575" w:rsidTr="002A5066">
        <w:trPr>
          <w:trHeight w:val="2618"/>
        </w:trPr>
        <w:tc>
          <w:tcPr>
            <w:tcW w:w="3618" w:type="dxa"/>
          </w:tcPr>
          <w:p w:rsidR="009B06AF" w:rsidRDefault="008A55BA" w:rsidP="00B4741F">
            <w:pPr>
              <w:rPr>
                <w:bCs/>
              </w:rPr>
            </w:pPr>
            <w:r>
              <w:rPr>
                <w:bCs/>
              </w:rPr>
              <w:t xml:space="preserve">Jigsaw structure. </w:t>
            </w:r>
            <w:r w:rsidR="009B06AF">
              <w:rPr>
                <w:bCs/>
              </w:rPr>
              <w:t xml:space="preserve">Students will be put into groups of </w:t>
            </w:r>
            <w:r>
              <w:rPr>
                <w:bCs/>
              </w:rPr>
              <w:t>four. Each student in a group will be placed at one of the four station signs, were they will be responsible for learning their part and teaching it to the rest of their group.</w:t>
            </w:r>
          </w:p>
          <w:p w:rsidR="008A55BA" w:rsidRDefault="008A55BA" w:rsidP="00B4741F">
            <w:pPr>
              <w:rPr>
                <w:bCs/>
              </w:rPr>
            </w:pPr>
          </w:p>
          <w:p w:rsidR="008A55BA" w:rsidRDefault="008A55BA" w:rsidP="00B4741F">
            <w:pPr>
              <w:rPr>
                <w:bCs/>
              </w:rPr>
            </w:pPr>
            <w:r>
              <w:rPr>
                <w:bCs/>
              </w:rPr>
              <w:t xml:space="preserve">Teacher will go around to teach station to make sure students are performing the proper movements </w:t>
            </w:r>
          </w:p>
        </w:tc>
        <w:tc>
          <w:tcPr>
            <w:tcW w:w="1309" w:type="dxa"/>
          </w:tcPr>
          <w:p w:rsidR="009B06AF" w:rsidRDefault="009B06AF" w:rsidP="00B4741F">
            <w:pPr>
              <w:jc w:val="center"/>
              <w:rPr>
                <w:bCs/>
              </w:rPr>
            </w:pPr>
          </w:p>
          <w:p w:rsidR="008A55BA" w:rsidRDefault="008A55BA" w:rsidP="00B4741F">
            <w:pPr>
              <w:jc w:val="center"/>
              <w:rPr>
                <w:bCs/>
              </w:rPr>
            </w:pPr>
          </w:p>
          <w:p w:rsidR="008A55BA" w:rsidRDefault="008A55BA" w:rsidP="00B4741F">
            <w:pPr>
              <w:jc w:val="center"/>
              <w:rPr>
                <w:bCs/>
              </w:rPr>
            </w:pPr>
          </w:p>
          <w:p w:rsidR="008A55BA" w:rsidRDefault="008A55BA" w:rsidP="00B4741F">
            <w:pPr>
              <w:jc w:val="center"/>
              <w:rPr>
                <w:bCs/>
              </w:rPr>
            </w:pPr>
          </w:p>
          <w:p w:rsidR="008A55BA" w:rsidRDefault="008A55BA" w:rsidP="00B4741F">
            <w:pPr>
              <w:jc w:val="center"/>
              <w:rPr>
                <w:bCs/>
              </w:rPr>
            </w:pPr>
            <w:r w:rsidRPr="008A55BA">
              <w:rPr>
                <w:bCs/>
              </w:rPr>
              <w:t>none</w:t>
            </w:r>
          </w:p>
          <w:p w:rsidR="008A55BA" w:rsidRPr="008A5575" w:rsidRDefault="008A55BA" w:rsidP="00B4741F">
            <w:pPr>
              <w:jc w:val="center"/>
              <w:rPr>
                <w:bCs/>
              </w:rPr>
            </w:pPr>
          </w:p>
        </w:tc>
        <w:tc>
          <w:tcPr>
            <w:tcW w:w="1802" w:type="dxa"/>
          </w:tcPr>
          <w:p w:rsidR="009B06AF" w:rsidRDefault="009B06AF" w:rsidP="00B4741F">
            <w:pPr>
              <w:jc w:val="center"/>
              <w:rPr>
                <w:bCs/>
              </w:rPr>
            </w:pPr>
          </w:p>
          <w:p w:rsidR="008A55BA" w:rsidRDefault="008A55BA" w:rsidP="00B4741F">
            <w:pPr>
              <w:jc w:val="center"/>
              <w:rPr>
                <w:bCs/>
              </w:rPr>
            </w:pPr>
          </w:p>
          <w:p w:rsidR="008A55BA" w:rsidRDefault="008A55BA" w:rsidP="00B4741F">
            <w:pPr>
              <w:jc w:val="center"/>
              <w:rPr>
                <w:bCs/>
              </w:rPr>
            </w:pPr>
          </w:p>
          <w:p w:rsidR="008A55BA" w:rsidRDefault="008A55BA" w:rsidP="00B4741F">
            <w:pPr>
              <w:jc w:val="center"/>
              <w:rPr>
                <w:bCs/>
              </w:rPr>
            </w:pPr>
          </w:p>
          <w:p w:rsidR="008A55BA" w:rsidRPr="008A5575" w:rsidRDefault="008A55BA" w:rsidP="008A55BA">
            <w:pPr>
              <w:jc w:val="center"/>
              <w:rPr>
                <w:bCs/>
              </w:rPr>
            </w:pPr>
            <w:r w:rsidRPr="008A55BA">
              <w:rPr>
                <w:bCs/>
              </w:rPr>
              <w:t>none</w:t>
            </w:r>
          </w:p>
        </w:tc>
        <w:tc>
          <w:tcPr>
            <w:tcW w:w="1901" w:type="dxa"/>
          </w:tcPr>
          <w:p w:rsidR="009B06AF" w:rsidRPr="008A5575" w:rsidRDefault="008A55BA" w:rsidP="00B4741F">
            <w:pPr>
              <w:rPr>
                <w:bCs/>
              </w:rPr>
            </w:pPr>
            <w:r>
              <w:rPr>
                <w:bCs/>
              </w:rPr>
              <w:t xml:space="preserve">Students will get into groups of four and each group member will be placed at one of the four stations. </w:t>
            </w:r>
          </w:p>
        </w:tc>
      </w:tr>
      <w:tr w:rsidR="009B06AF" w:rsidRPr="008A5575" w:rsidTr="002A5066">
        <w:trPr>
          <w:trHeight w:val="800"/>
        </w:trPr>
        <w:tc>
          <w:tcPr>
            <w:tcW w:w="3618" w:type="dxa"/>
          </w:tcPr>
          <w:p w:rsidR="009B06AF" w:rsidRDefault="008A55BA" w:rsidP="008A55BA">
            <w:pPr>
              <w:jc w:val="center"/>
              <w:rPr>
                <w:bCs/>
              </w:rPr>
            </w:pPr>
            <w:r>
              <w:rPr>
                <w:bCs/>
              </w:rPr>
              <w:t>Station 1 Part A</w:t>
            </w:r>
          </w:p>
          <w:p w:rsidR="008A55BA" w:rsidRDefault="008A55BA" w:rsidP="008A55BA">
            <w:pPr>
              <w:jc w:val="center"/>
              <w:rPr>
                <w:bCs/>
              </w:rPr>
            </w:pPr>
          </w:p>
          <w:p w:rsidR="008A55BA" w:rsidRPr="008A55BA" w:rsidRDefault="008A55BA" w:rsidP="008A55BA">
            <w:pPr>
              <w:jc w:val="center"/>
              <w:rPr>
                <w:bCs/>
              </w:rPr>
            </w:pPr>
            <w:r w:rsidRPr="008A55BA">
              <w:rPr>
                <w:bCs/>
              </w:rPr>
              <w:t>Slap thighs  with palms 2 times</w:t>
            </w:r>
          </w:p>
          <w:p w:rsidR="008A55BA" w:rsidRPr="008A55BA" w:rsidRDefault="008A55BA" w:rsidP="008A55BA">
            <w:pPr>
              <w:jc w:val="center"/>
              <w:rPr>
                <w:bCs/>
              </w:rPr>
            </w:pPr>
          </w:p>
          <w:p w:rsidR="008A55BA" w:rsidRPr="008A5575" w:rsidRDefault="008A55BA" w:rsidP="008A55BA">
            <w:pPr>
              <w:jc w:val="center"/>
              <w:rPr>
                <w:bCs/>
              </w:rPr>
            </w:pPr>
            <w:r w:rsidRPr="008A55BA">
              <w:rPr>
                <w:bCs/>
              </w:rPr>
              <w:t>Clap hands 2 times</w:t>
            </w:r>
          </w:p>
        </w:tc>
        <w:tc>
          <w:tcPr>
            <w:tcW w:w="1309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Default="009B06AF" w:rsidP="008A55BA">
            <w:pPr>
              <w:jc w:val="center"/>
              <w:rPr>
                <w:bCs/>
              </w:rPr>
            </w:pPr>
            <w:r w:rsidRPr="008A5575">
              <w:rPr>
                <w:bCs/>
              </w:rPr>
              <w:t>1</w:t>
            </w:r>
            <w:r w:rsidR="008A55BA">
              <w:rPr>
                <w:bCs/>
              </w:rPr>
              <w:t>,</w:t>
            </w:r>
            <w:r w:rsidRPr="008A5575">
              <w:rPr>
                <w:bCs/>
              </w:rPr>
              <w:t>2</w:t>
            </w:r>
          </w:p>
          <w:p w:rsidR="008A55BA" w:rsidRPr="008A5575" w:rsidRDefault="008A55BA" w:rsidP="008A55BA">
            <w:pPr>
              <w:jc w:val="center"/>
              <w:rPr>
                <w:bCs/>
              </w:rPr>
            </w:pPr>
          </w:p>
          <w:p w:rsidR="009B06AF" w:rsidRPr="008A5575" w:rsidRDefault="008A55BA" w:rsidP="00B4741F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802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8A55BA" w:rsidRDefault="008A55BA" w:rsidP="00B474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Slap </w:t>
            </w:r>
            <w:proofErr w:type="spellStart"/>
            <w:r>
              <w:rPr>
                <w:bCs/>
              </w:rPr>
              <w:t>Slap</w:t>
            </w:r>
            <w:proofErr w:type="spellEnd"/>
          </w:p>
          <w:p w:rsidR="008A55BA" w:rsidRDefault="008A55BA" w:rsidP="00B4741F">
            <w:pPr>
              <w:jc w:val="center"/>
              <w:rPr>
                <w:bCs/>
              </w:rPr>
            </w:pPr>
          </w:p>
          <w:p w:rsidR="009B06AF" w:rsidRPr="008A5575" w:rsidRDefault="008A55BA" w:rsidP="00B474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Clap </w:t>
            </w:r>
            <w:proofErr w:type="spellStart"/>
            <w:r>
              <w:rPr>
                <w:bCs/>
              </w:rPr>
              <w:t>Clap</w:t>
            </w:r>
            <w:proofErr w:type="spellEnd"/>
            <w:r w:rsidR="009B06AF" w:rsidRPr="008A5575">
              <w:rPr>
                <w:bCs/>
              </w:rPr>
              <w:t xml:space="preserve"> </w:t>
            </w:r>
          </w:p>
        </w:tc>
        <w:tc>
          <w:tcPr>
            <w:tcW w:w="1901" w:type="dxa"/>
          </w:tcPr>
          <w:p w:rsidR="009B06AF" w:rsidRPr="008A5575" w:rsidRDefault="009B06AF" w:rsidP="00B4741F">
            <w:pPr>
              <w:rPr>
                <w:bCs/>
              </w:rPr>
            </w:pPr>
          </w:p>
          <w:p w:rsidR="009B06AF" w:rsidRPr="00550867" w:rsidRDefault="008A55BA" w:rsidP="00B4741F">
            <w:pPr>
              <w:rPr>
                <w:bCs/>
              </w:rPr>
            </w:pPr>
            <w:r>
              <w:rPr>
                <w:bCs/>
              </w:rPr>
              <w:t xml:space="preserve">Students will be around station sheet. </w:t>
            </w:r>
          </w:p>
        </w:tc>
      </w:tr>
      <w:tr w:rsidR="009B06AF" w:rsidRPr="008A5575" w:rsidTr="002A5066">
        <w:trPr>
          <w:trHeight w:val="2087"/>
        </w:trPr>
        <w:tc>
          <w:tcPr>
            <w:tcW w:w="3618" w:type="dxa"/>
          </w:tcPr>
          <w:p w:rsidR="009B06AF" w:rsidRDefault="008A55BA" w:rsidP="008A55BA">
            <w:pPr>
              <w:jc w:val="center"/>
              <w:rPr>
                <w:bCs/>
              </w:rPr>
            </w:pPr>
            <w:r>
              <w:rPr>
                <w:bCs/>
              </w:rPr>
              <w:t>Station 2 Part B</w:t>
            </w:r>
          </w:p>
          <w:p w:rsidR="008A55BA" w:rsidRDefault="008A55BA" w:rsidP="008A55BA">
            <w:pPr>
              <w:jc w:val="center"/>
              <w:rPr>
                <w:bCs/>
              </w:rPr>
            </w:pPr>
          </w:p>
          <w:p w:rsidR="008A55BA" w:rsidRPr="008A55BA" w:rsidRDefault="008A55BA" w:rsidP="008A55BA">
            <w:pPr>
              <w:jc w:val="center"/>
              <w:rPr>
                <w:bCs/>
              </w:rPr>
            </w:pPr>
            <w:r w:rsidRPr="008A55BA">
              <w:rPr>
                <w:bCs/>
              </w:rPr>
              <w:t>Wave right hand over left hand 2 times (palms face floor)</w:t>
            </w:r>
          </w:p>
          <w:p w:rsidR="008A55BA" w:rsidRPr="008A55BA" w:rsidRDefault="008A55BA" w:rsidP="008A55BA">
            <w:pPr>
              <w:jc w:val="center"/>
              <w:rPr>
                <w:bCs/>
              </w:rPr>
            </w:pPr>
          </w:p>
          <w:p w:rsidR="008A55BA" w:rsidRPr="008A5575" w:rsidRDefault="008A55BA" w:rsidP="008A55BA">
            <w:pPr>
              <w:jc w:val="center"/>
              <w:rPr>
                <w:bCs/>
              </w:rPr>
            </w:pPr>
            <w:r w:rsidRPr="008A55BA">
              <w:rPr>
                <w:bCs/>
              </w:rPr>
              <w:t>Wave left hand over right hand 2 times</w:t>
            </w:r>
          </w:p>
        </w:tc>
        <w:tc>
          <w:tcPr>
            <w:tcW w:w="1309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Default="009B06AF" w:rsidP="008A55BA">
            <w:pPr>
              <w:jc w:val="center"/>
              <w:rPr>
                <w:bCs/>
              </w:rPr>
            </w:pPr>
            <w:r w:rsidRPr="008A5575">
              <w:rPr>
                <w:bCs/>
              </w:rPr>
              <w:t>1</w:t>
            </w:r>
            <w:r w:rsidR="008A55BA">
              <w:rPr>
                <w:bCs/>
              </w:rPr>
              <w:t>,</w:t>
            </w:r>
            <w:r w:rsidRPr="008A5575">
              <w:rPr>
                <w:bCs/>
              </w:rPr>
              <w:t>2</w:t>
            </w:r>
          </w:p>
          <w:p w:rsidR="008A55BA" w:rsidRDefault="008A55BA" w:rsidP="008A55BA">
            <w:pPr>
              <w:jc w:val="center"/>
              <w:rPr>
                <w:bCs/>
              </w:rPr>
            </w:pPr>
          </w:p>
          <w:p w:rsidR="008A55BA" w:rsidRPr="008A5575" w:rsidRDefault="008A55BA" w:rsidP="008A55BA">
            <w:pPr>
              <w:jc w:val="center"/>
              <w:rPr>
                <w:bCs/>
              </w:rPr>
            </w:pPr>
          </w:p>
          <w:p w:rsidR="009B06AF" w:rsidRPr="008A5575" w:rsidRDefault="008A55BA" w:rsidP="008A55BA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802" w:type="dxa"/>
          </w:tcPr>
          <w:p w:rsidR="009B06AF" w:rsidRPr="008A5575" w:rsidRDefault="009B06AF" w:rsidP="00B4741F">
            <w:pPr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Default="008A55BA" w:rsidP="008A55BA">
            <w:pPr>
              <w:jc w:val="center"/>
              <w:rPr>
                <w:bCs/>
              </w:rPr>
            </w:pPr>
            <w:r>
              <w:rPr>
                <w:bCs/>
              </w:rPr>
              <w:t>Wave right</w:t>
            </w:r>
          </w:p>
          <w:p w:rsidR="008A55BA" w:rsidRDefault="008A55BA" w:rsidP="008A55BA">
            <w:pPr>
              <w:jc w:val="center"/>
              <w:rPr>
                <w:bCs/>
              </w:rPr>
            </w:pPr>
          </w:p>
          <w:p w:rsidR="008A55BA" w:rsidRDefault="008A55BA" w:rsidP="008A55BA">
            <w:pPr>
              <w:jc w:val="center"/>
              <w:rPr>
                <w:bCs/>
              </w:rPr>
            </w:pPr>
          </w:p>
          <w:p w:rsidR="008A55BA" w:rsidRPr="008A5575" w:rsidRDefault="008A55BA" w:rsidP="008A55BA">
            <w:pPr>
              <w:jc w:val="center"/>
              <w:rPr>
                <w:bCs/>
              </w:rPr>
            </w:pPr>
            <w:r>
              <w:rPr>
                <w:bCs/>
              </w:rPr>
              <w:t>Wave left</w:t>
            </w:r>
          </w:p>
        </w:tc>
        <w:tc>
          <w:tcPr>
            <w:tcW w:w="1901" w:type="dxa"/>
          </w:tcPr>
          <w:p w:rsidR="008A55BA" w:rsidRDefault="008A55BA" w:rsidP="00B4741F">
            <w:pPr>
              <w:rPr>
                <w:bCs/>
              </w:rPr>
            </w:pPr>
          </w:p>
          <w:p w:rsidR="008A55BA" w:rsidRDefault="008A55BA" w:rsidP="00B4741F">
            <w:pPr>
              <w:rPr>
                <w:bCs/>
              </w:rPr>
            </w:pPr>
          </w:p>
          <w:p w:rsidR="009B06AF" w:rsidRPr="008A5575" w:rsidRDefault="008A55BA" w:rsidP="00B4741F">
            <w:pPr>
              <w:rPr>
                <w:bCs/>
              </w:rPr>
            </w:pPr>
            <w:r w:rsidRPr="008A55BA">
              <w:rPr>
                <w:bCs/>
              </w:rPr>
              <w:t>Students will be around station sheet.</w:t>
            </w:r>
          </w:p>
        </w:tc>
      </w:tr>
      <w:tr w:rsidR="009B06AF" w:rsidRPr="008A5575" w:rsidTr="002A5066">
        <w:trPr>
          <w:trHeight w:val="2330"/>
        </w:trPr>
        <w:tc>
          <w:tcPr>
            <w:tcW w:w="3618" w:type="dxa"/>
          </w:tcPr>
          <w:p w:rsidR="009B06AF" w:rsidRDefault="008A55BA" w:rsidP="008A55BA">
            <w:pPr>
              <w:jc w:val="center"/>
              <w:rPr>
                <w:bCs/>
              </w:rPr>
            </w:pPr>
            <w:r>
              <w:rPr>
                <w:bCs/>
              </w:rPr>
              <w:t>Station 3 Part C</w:t>
            </w:r>
          </w:p>
          <w:p w:rsidR="008A55BA" w:rsidRDefault="008A55BA" w:rsidP="008A55BA">
            <w:pPr>
              <w:jc w:val="center"/>
              <w:rPr>
                <w:bCs/>
              </w:rPr>
            </w:pPr>
          </w:p>
          <w:p w:rsidR="008A55BA" w:rsidRDefault="008A55BA" w:rsidP="008A55BA">
            <w:pPr>
              <w:rPr>
                <w:sz w:val="26"/>
              </w:rPr>
            </w:pPr>
            <w:r>
              <w:rPr>
                <w:sz w:val="26"/>
              </w:rPr>
              <w:t>Pound right fist on top of left fist 2 times</w:t>
            </w:r>
          </w:p>
          <w:p w:rsidR="008A55BA" w:rsidRDefault="008A55BA" w:rsidP="008A55BA">
            <w:pPr>
              <w:rPr>
                <w:sz w:val="26"/>
              </w:rPr>
            </w:pPr>
          </w:p>
          <w:p w:rsidR="008A55BA" w:rsidRPr="008A5575" w:rsidRDefault="008A55BA" w:rsidP="008A55BA">
            <w:pPr>
              <w:rPr>
                <w:bCs/>
              </w:rPr>
            </w:pPr>
            <w:r>
              <w:rPr>
                <w:sz w:val="26"/>
              </w:rPr>
              <w:t>Pound left fist on top of right fist two times</w:t>
            </w:r>
          </w:p>
        </w:tc>
        <w:tc>
          <w:tcPr>
            <w:tcW w:w="1309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Default="008A55BA" w:rsidP="00B4741F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  <w:p w:rsidR="008A55BA" w:rsidRDefault="008A55BA" w:rsidP="00B4741F">
            <w:pPr>
              <w:jc w:val="center"/>
              <w:rPr>
                <w:bCs/>
              </w:rPr>
            </w:pPr>
          </w:p>
          <w:p w:rsidR="008A55BA" w:rsidRDefault="008A55BA" w:rsidP="00B4741F">
            <w:pPr>
              <w:jc w:val="center"/>
              <w:rPr>
                <w:bCs/>
              </w:rPr>
            </w:pPr>
          </w:p>
          <w:p w:rsidR="008A55BA" w:rsidRPr="008A5575" w:rsidRDefault="008A55BA" w:rsidP="00B4741F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802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8A55BA" w:rsidRDefault="008A55BA" w:rsidP="00B4741F">
            <w:pPr>
              <w:jc w:val="center"/>
              <w:rPr>
                <w:bCs/>
              </w:rPr>
            </w:pPr>
            <w:r>
              <w:rPr>
                <w:bCs/>
              </w:rPr>
              <w:t>Pound right</w:t>
            </w:r>
          </w:p>
          <w:p w:rsidR="008A55BA" w:rsidRDefault="008A55BA" w:rsidP="00B4741F">
            <w:pPr>
              <w:jc w:val="center"/>
              <w:rPr>
                <w:bCs/>
              </w:rPr>
            </w:pPr>
          </w:p>
          <w:p w:rsidR="008A55BA" w:rsidRDefault="008A55BA" w:rsidP="00B4741F">
            <w:pPr>
              <w:jc w:val="center"/>
              <w:rPr>
                <w:bCs/>
              </w:rPr>
            </w:pPr>
          </w:p>
          <w:p w:rsidR="009B06AF" w:rsidRPr="008A5575" w:rsidRDefault="008A55BA" w:rsidP="00B4741F">
            <w:pPr>
              <w:jc w:val="center"/>
              <w:rPr>
                <w:bCs/>
              </w:rPr>
            </w:pPr>
            <w:r>
              <w:rPr>
                <w:bCs/>
              </w:rPr>
              <w:t>Pound left</w:t>
            </w:r>
            <w:r w:rsidR="009B06AF" w:rsidRPr="008A5575">
              <w:rPr>
                <w:bCs/>
              </w:rPr>
              <w:t xml:space="preserve"> </w:t>
            </w:r>
          </w:p>
        </w:tc>
        <w:tc>
          <w:tcPr>
            <w:tcW w:w="1901" w:type="dxa"/>
          </w:tcPr>
          <w:p w:rsidR="009B06AF" w:rsidRPr="008A5575" w:rsidRDefault="009B06AF" w:rsidP="00B4741F">
            <w:pPr>
              <w:rPr>
                <w:bCs/>
              </w:rPr>
            </w:pPr>
          </w:p>
          <w:p w:rsidR="008A55BA" w:rsidRDefault="008A55BA" w:rsidP="00B4741F">
            <w:pPr>
              <w:rPr>
                <w:bCs/>
              </w:rPr>
            </w:pPr>
          </w:p>
          <w:p w:rsidR="009B06AF" w:rsidRPr="008A5575" w:rsidRDefault="008A55BA" w:rsidP="00B4741F">
            <w:pPr>
              <w:rPr>
                <w:bCs/>
              </w:rPr>
            </w:pPr>
            <w:r w:rsidRPr="008A55BA">
              <w:rPr>
                <w:bCs/>
              </w:rPr>
              <w:t>Students will be around station sheet.</w:t>
            </w:r>
          </w:p>
        </w:tc>
      </w:tr>
      <w:tr w:rsidR="009B06AF" w:rsidRPr="008A5575" w:rsidTr="002A5066">
        <w:trPr>
          <w:trHeight w:val="2150"/>
        </w:trPr>
        <w:tc>
          <w:tcPr>
            <w:tcW w:w="3618" w:type="dxa"/>
          </w:tcPr>
          <w:p w:rsidR="009B06AF" w:rsidRDefault="008A55BA" w:rsidP="008A55B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Station 4 Part D</w:t>
            </w:r>
          </w:p>
          <w:p w:rsidR="008A55BA" w:rsidRPr="008A5575" w:rsidRDefault="008A55BA" w:rsidP="008A55BA">
            <w:pPr>
              <w:jc w:val="center"/>
              <w:rPr>
                <w:bCs/>
              </w:rPr>
            </w:pPr>
          </w:p>
          <w:p w:rsidR="008A55BA" w:rsidRPr="008A55BA" w:rsidRDefault="008A55BA" w:rsidP="008A55BA">
            <w:pPr>
              <w:rPr>
                <w:bCs/>
              </w:rPr>
            </w:pPr>
            <w:r w:rsidRPr="008A55BA">
              <w:rPr>
                <w:bCs/>
              </w:rPr>
              <w:t>Hitchhike with right thumb toward right shoulder 2 times</w:t>
            </w:r>
          </w:p>
          <w:p w:rsidR="008A55BA" w:rsidRPr="008A55BA" w:rsidRDefault="008A55BA" w:rsidP="008A55BA">
            <w:pPr>
              <w:rPr>
                <w:bCs/>
              </w:rPr>
            </w:pPr>
          </w:p>
          <w:p w:rsidR="009B06AF" w:rsidRDefault="008A55BA" w:rsidP="008A55BA">
            <w:pPr>
              <w:rPr>
                <w:bCs/>
              </w:rPr>
            </w:pPr>
            <w:r w:rsidRPr="008A55BA">
              <w:rPr>
                <w:bCs/>
              </w:rPr>
              <w:t>Hitchhike with left thumb toward left shoulder 2 times</w:t>
            </w:r>
          </w:p>
          <w:p w:rsidR="008A55BA" w:rsidRPr="008A5575" w:rsidRDefault="008A55BA" w:rsidP="00B4741F">
            <w:pPr>
              <w:rPr>
                <w:bCs/>
              </w:rPr>
            </w:pPr>
          </w:p>
          <w:p w:rsidR="009B06AF" w:rsidRPr="008A5575" w:rsidRDefault="009B06AF" w:rsidP="00B4741F">
            <w:pPr>
              <w:rPr>
                <w:bCs/>
              </w:rPr>
            </w:pPr>
          </w:p>
        </w:tc>
        <w:tc>
          <w:tcPr>
            <w:tcW w:w="1309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Default="008A55BA" w:rsidP="008A55BA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  <w:p w:rsidR="008A55BA" w:rsidRDefault="008A55BA" w:rsidP="008A55BA">
            <w:pPr>
              <w:jc w:val="center"/>
              <w:rPr>
                <w:bCs/>
              </w:rPr>
            </w:pPr>
          </w:p>
          <w:p w:rsidR="008A55BA" w:rsidRDefault="008A55BA" w:rsidP="008A55BA">
            <w:pPr>
              <w:jc w:val="center"/>
              <w:rPr>
                <w:bCs/>
              </w:rPr>
            </w:pPr>
          </w:p>
          <w:p w:rsidR="008A55BA" w:rsidRPr="008A5575" w:rsidRDefault="008A55BA" w:rsidP="008A55BA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802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Default="008A55BA" w:rsidP="008A55BA">
            <w:pPr>
              <w:rPr>
                <w:bCs/>
              </w:rPr>
            </w:pPr>
            <w:r>
              <w:rPr>
                <w:bCs/>
              </w:rPr>
              <w:t>Right thumb</w:t>
            </w:r>
          </w:p>
          <w:p w:rsidR="008A55BA" w:rsidRDefault="008A55BA" w:rsidP="008A55BA">
            <w:pPr>
              <w:rPr>
                <w:bCs/>
              </w:rPr>
            </w:pPr>
          </w:p>
          <w:p w:rsidR="008A55BA" w:rsidRDefault="008A55BA" w:rsidP="008A55BA">
            <w:pPr>
              <w:rPr>
                <w:bCs/>
              </w:rPr>
            </w:pPr>
          </w:p>
          <w:p w:rsidR="008A55BA" w:rsidRPr="008A5575" w:rsidRDefault="008A55BA" w:rsidP="008A55BA">
            <w:pPr>
              <w:rPr>
                <w:bCs/>
              </w:rPr>
            </w:pPr>
            <w:r>
              <w:rPr>
                <w:bCs/>
              </w:rPr>
              <w:t>Left thumb</w:t>
            </w:r>
          </w:p>
        </w:tc>
        <w:tc>
          <w:tcPr>
            <w:tcW w:w="1901" w:type="dxa"/>
          </w:tcPr>
          <w:p w:rsidR="009B06AF" w:rsidRPr="008A5575" w:rsidRDefault="009B06AF" w:rsidP="00B4741F">
            <w:pPr>
              <w:rPr>
                <w:bCs/>
              </w:rPr>
            </w:pPr>
          </w:p>
          <w:p w:rsidR="009B06AF" w:rsidRPr="008A5575" w:rsidRDefault="008A55BA" w:rsidP="00B4741F">
            <w:pPr>
              <w:rPr>
                <w:bCs/>
              </w:rPr>
            </w:pPr>
            <w:r w:rsidRPr="008A55BA">
              <w:rPr>
                <w:bCs/>
              </w:rPr>
              <w:t>Students will be around station sheet.</w:t>
            </w:r>
          </w:p>
        </w:tc>
      </w:tr>
      <w:tr w:rsidR="009B06AF" w:rsidRPr="008A5575" w:rsidTr="002A5066">
        <w:trPr>
          <w:trHeight w:val="530"/>
        </w:trPr>
        <w:tc>
          <w:tcPr>
            <w:tcW w:w="3618" w:type="dxa"/>
          </w:tcPr>
          <w:p w:rsidR="009B06AF" w:rsidRPr="008A5575" w:rsidRDefault="008A55BA" w:rsidP="00B4741F">
            <w:pPr>
              <w:rPr>
                <w:bCs/>
              </w:rPr>
            </w:pPr>
            <w:r>
              <w:rPr>
                <w:bCs/>
              </w:rPr>
              <w:t>Students will get back into their groups and teach their parts</w:t>
            </w:r>
            <w:r w:rsidR="009B06AF" w:rsidRPr="008A5575">
              <w:rPr>
                <w:bCs/>
              </w:rPr>
              <w:t xml:space="preserve"> </w:t>
            </w:r>
          </w:p>
        </w:tc>
        <w:tc>
          <w:tcPr>
            <w:tcW w:w="1309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  <w:r w:rsidRPr="008A5575">
              <w:rPr>
                <w:bCs/>
              </w:rPr>
              <w:t>See above</w:t>
            </w:r>
          </w:p>
        </w:tc>
        <w:tc>
          <w:tcPr>
            <w:tcW w:w="1802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  <w:r w:rsidRPr="008A5575">
              <w:rPr>
                <w:bCs/>
              </w:rPr>
              <w:t xml:space="preserve">See above </w:t>
            </w:r>
          </w:p>
        </w:tc>
        <w:tc>
          <w:tcPr>
            <w:tcW w:w="1901" w:type="dxa"/>
          </w:tcPr>
          <w:p w:rsidR="009B06AF" w:rsidRPr="008A5575" w:rsidRDefault="008A55BA" w:rsidP="00B4741F">
            <w:pPr>
              <w:rPr>
                <w:bCs/>
              </w:rPr>
            </w:pPr>
            <w:r>
              <w:rPr>
                <w:bCs/>
              </w:rPr>
              <w:t>Students will be in general space with their groups</w:t>
            </w:r>
            <w:r w:rsidR="009B06AF" w:rsidRPr="008A5575">
              <w:rPr>
                <w:bCs/>
              </w:rPr>
              <w:t xml:space="preserve"> </w:t>
            </w:r>
          </w:p>
        </w:tc>
      </w:tr>
      <w:tr w:rsidR="009B06AF" w:rsidRPr="008A5575" w:rsidTr="002A5066">
        <w:trPr>
          <w:trHeight w:val="2348"/>
        </w:trPr>
        <w:tc>
          <w:tcPr>
            <w:tcW w:w="3618" w:type="dxa"/>
          </w:tcPr>
          <w:p w:rsidR="002A5066" w:rsidRPr="008A5575" w:rsidRDefault="002A5066" w:rsidP="002A5066">
            <w:pPr>
              <w:rPr>
                <w:bCs/>
              </w:rPr>
            </w:pPr>
            <w:r>
              <w:rPr>
                <w:bCs/>
              </w:rPr>
              <w:t>Teacher and groups will go through parts A, B, C and D</w:t>
            </w:r>
          </w:p>
          <w:p w:rsidR="009B06AF" w:rsidRPr="008A5575" w:rsidRDefault="009B06AF" w:rsidP="00B4741F">
            <w:pPr>
              <w:rPr>
                <w:bCs/>
              </w:rPr>
            </w:pPr>
            <w:r w:rsidRPr="008A5575">
              <w:rPr>
                <w:bCs/>
              </w:rPr>
              <w:t xml:space="preserve"> </w:t>
            </w:r>
          </w:p>
        </w:tc>
        <w:tc>
          <w:tcPr>
            <w:tcW w:w="1309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2A5066" w:rsidP="00B4741F">
            <w:pPr>
              <w:jc w:val="center"/>
              <w:rPr>
                <w:bCs/>
              </w:rPr>
            </w:pPr>
            <w:r w:rsidRPr="002A5066">
              <w:rPr>
                <w:bCs/>
              </w:rPr>
              <w:t>See above</w:t>
            </w:r>
          </w:p>
        </w:tc>
        <w:tc>
          <w:tcPr>
            <w:tcW w:w="1802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2A5066" w:rsidP="00B4741F">
            <w:pPr>
              <w:jc w:val="center"/>
              <w:rPr>
                <w:bCs/>
              </w:rPr>
            </w:pPr>
            <w:r w:rsidRPr="002A5066">
              <w:rPr>
                <w:bCs/>
              </w:rPr>
              <w:t>See above</w:t>
            </w:r>
          </w:p>
        </w:tc>
        <w:tc>
          <w:tcPr>
            <w:tcW w:w="1901" w:type="dxa"/>
          </w:tcPr>
          <w:p w:rsidR="009B06AF" w:rsidRPr="008A5575" w:rsidRDefault="009B06AF" w:rsidP="00B4741F">
            <w:pPr>
              <w:rPr>
                <w:bCs/>
              </w:rPr>
            </w:pPr>
          </w:p>
          <w:p w:rsidR="009B06AF" w:rsidRPr="008A5575" w:rsidRDefault="009B06AF" w:rsidP="00B4741F">
            <w:pPr>
              <w:rPr>
                <w:bCs/>
              </w:rPr>
            </w:pPr>
            <w:r w:rsidRPr="008A5575">
              <w:rPr>
                <w:bCs/>
              </w:rPr>
              <w:t>Students will be standing in general space.  All students will be facing towards the teacher who will stand facing the students.</w:t>
            </w:r>
          </w:p>
        </w:tc>
      </w:tr>
      <w:tr w:rsidR="009B06AF" w:rsidRPr="008A5575" w:rsidTr="002A5066">
        <w:trPr>
          <w:trHeight w:val="2240"/>
        </w:trPr>
        <w:tc>
          <w:tcPr>
            <w:tcW w:w="3618" w:type="dxa"/>
          </w:tcPr>
          <w:p w:rsidR="009B06AF" w:rsidRPr="008A5575" w:rsidRDefault="002A5066" w:rsidP="00B4741F">
            <w:pPr>
              <w:rPr>
                <w:bCs/>
              </w:rPr>
            </w:pPr>
            <w:r>
              <w:rPr>
                <w:bCs/>
              </w:rPr>
              <w:t>Teacher will put on music and have students perform parts A,B,C and D</w:t>
            </w:r>
            <w:r w:rsidR="009B06AF" w:rsidRPr="008A5575">
              <w:rPr>
                <w:bCs/>
              </w:rPr>
              <w:t xml:space="preserve"> </w:t>
            </w:r>
          </w:p>
        </w:tc>
        <w:tc>
          <w:tcPr>
            <w:tcW w:w="1309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2A5066" w:rsidP="00B4741F">
            <w:pPr>
              <w:jc w:val="center"/>
              <w:rPr>
                <w:bCs/>
              </w:rPr>
            </w:pPr>
            <w:r w:rsidRPr="002A5066">
              <w:rPr>
                <w:bCs/>
              </w:rPr>
              <w:t>See above</w:t>
            </w:r>
          </w:p>
        </w:tc>
        <w:tc>
          <w:tcPr>
            <w:tcW w:w="1802" w:type="dxa"/>
          </w:tcPr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9B06AF" w:rsidP="00B4741F">
            <w:pPr>
              <w:jc w:val="center"/>
              <w:rPr>
                <w:bCs/>
              </w:rPr>
            </w:pPr>
          </w:p>
          <w:p w:rsidR="009B06AF" w:rsidRPr="008A5575" w:rsidRDefault="002A5066" w:rsidP="00B4741F">
            <w:pPr>
              <w:jc w:val="center"/>
              <w:rPr>
                <w:bCs/>
              </w:rPr>
            </w:pPr>
            <w:r w:rsidRPr="002A5066">
              <w:rPr>
                <w:bCs/>
              </w:rPr>
              <w:t>See above</w:t>
            </w:r>
          </w:p>
        </w:tc>
        <w:tc>
          <w:tcPr>
            <w:tcW w:w="1901" w:type="dxa"/>
          </w:tcPr>
          <w:p w:rsidR="009B06AF" w:rsidRPr="008A5575" w:rsidRDefault="009B06AF" w:rsidP="00B4741F">
            <w:pPr>
              <w:rPr>
                <w:bCs/>
              </w:rPr>
            </w:pPr>
            <w:r w:rsidRPr="008A5575">
              <w:rPr>
                <w:bCs/>
              </w:rPr>
              <w:t>Students will be standing in general space.  All students will be facing towards the teacher who will stand facing the students.</w:t>
            </w:r>
          </w:p>
        </w:tc>
      </w:tr>
    </w:tbl>
    <w:p w:rsidR="009B06AF" w:rsidRDefault="009B06AF" w:rsidP="009B06AF">
      <w:pPr>
        <w:rPr>
          <w:b/>
          <w:bCs/>
        </w:rPr>
      </w:pPr>
    </w:p>
    <w:p w:rsidR="009B06AF" w:rsidRDefault="009B06AF" w:rsidP="009B06AF">
      <w:r w:rsidRPr="008A5575">
        <w:rPr>
          <w:b/>
          <w:bCs/>
        </w:rPr>
        <w:t>Closure:</w:t>
      </w:r>
      <w:r w:rsidRPr="008A5575">
        <w:t xml:space="preserve">  </w:t>
      </w:r>
    </w:p>
    <w:p w:rsidR="002A5066" w:rsidRDefault="002A5066" w:rsidP="009B06AF"/>
    <w:p w:rsidR="009B06AF" w:rsidRDefault="002A5066" w:rsidP="009B06AF">
      <w:pPr>
        <w:pStyle w:val="ListParagraph"/>
        <w:numPr>
          <w:ilvl w:val="0"/>
          <w:numId w:val="1"/>
        </w:numPr>
      </w:pPr>
      <w:r>
        <w:t>Did you enjoy the dance?</w:t>
      </w:r>
    </w:p>
    <w:p w:rsidR="009B06AF" w:rsidRDefault="002A5066" w:rsidP="009B06AF">
      <w:pPr>
        <w:pStyle w:val="ListParagraph"/>
        <w:numPr>
          <w:ilvl w:val="0"/>
          <w:numId w:val="1"/>
        </w:numPr>
      </w:pPr>
      <w:r>
        <w:t>Which part of the dance did you enjoy most?</w:t>
      </w:r>
    </w:p>
    <w:p w:rsidR="009B06AF" w:rsidRDefault="002A5066" w:rsidP="009B06AF">
      <w:pPr>
        <w:pStyle w:val="ListParagraph"/>
        <w:numPr>
          <w:ilvl w:val="0"/>
          <w:numId w:val="1"/>
        </w:numPr>
      </w:pPr>
      <w:r>
        <w:t>Which steps did we perform in this dance?</w:t>
      </w:r>
    </w:p>
    <w:p w:rsidR="009B06AF" w:rsidRPr="008A5575" w:rsidRDefault="009B06AF" w:rsidP="009B06AF"/>
    <w:p w:rsidR="009B06AF" w:rsidRPr="008A5575" w:rsidRDefault="009B06AF" w:rsidP="009B06AF"/>
    <w:p w:rsidR="009B06AF" w:rsidRPr="008A5575" w:rsidRDefault="009B06AF" w:rsidP="009B06AF"/>
    <w:p w:rsidR="009B06AF" w:rsidRPr="008A5575" w:rsidRDefault="009B06AF" w:rsidP="009B06AF"/>
    <w:p w:rsidR="009B06AF" w:rsidRPr="008A5575" w:rsidRDefault="009B06AF" w:rsidP="009B06AF"/>
    <w:p w:rsidR="009B06AF" w:rsidRPr="008A5575" w:rsidRDefault="009B06AF" w:rsidP="009B06AF"/>
    <w:p w:rsidR="009B06AF" w:rsidRDefault="009B06AF" w:rsidP="009B06AF"/>
    <w:p w:rsidR="00D0240C" w:rsidRDefault="00D0240C"/>
    <w:sectPr w:rsidR="00D02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A91"/>
    <w:multiLevelType w:val="hybridMultilevel"/>
    <w:tmpl w:val="10BA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AF"/>
    <w:rsid w:val="00104B3C"/>
    <w:rsid w:val="002A5066"/>
    <w:rsid w:val="008A55BA"/>
    <w:rsid w:val="009B06AF"/>
    <w:rsid w:val="00D0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0C36"/>
  <w15:chartTrackingRefBased/>
  <w15:docId w15:val="{036550E8-B5B3-4C85-90CB-C760734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06AF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6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B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Christopher Richard</dc:creator>
  <cp:keywords/>
  <dc:description/>
  <cp:lastModifiedBy>christopher rios</cp:lastModifiedBy>
  <cp:revision>2</cp:revision>
  <dcterms:created xsi:type="dcterms:W3CDTF">2017-02-09T02:31:00Z</dcterms:created>
  <dcterms:modified xsi:type="dcterms:W3CDTF">2017-02-12T03:45:00Z</dcterms:modified>
</cp:coreProperties>
</file>